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right="103" w:rightChars="49"/>
        <w:jc w:val="right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　　年　　月　　日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2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color w:val="000000"/>
          <w:sz w:val="32"/>
        </w:rPr>
      </w:pPr>
      <w:r>
        <w:rPr>
          <w:rFonts w:hint="eastAsia" w:ascii="HG丸ｺﾞｼｯｸM-PRO" w:hAnsi="HG丸ｺﾞｼｯｸM-PRO" w:eastAsia="HG丸ｺﾞｼｯｸM-PRO"/>
          <w:color w:val="000000"/>
          <w:sz w:val="32"/>
        </w:rPr>
        <w:t>ふるさと香取応援寄附金返礼品企画提案書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香取市長　様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8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　　　　　　　　　　　　　　　　　　　住　　所</w:t>
      </w:r>
    </w:p>
    <w:p>
      <w:pPr>
        <w:pStyle w:val="0"/>
        <w:spacing w:before="167" w:beforeLines="50" w:beforeAutospacing="0" w:after="167" w:afterLines="50" w:afterAutospacing="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　　　　　　　　　　　　　　　　　　　事業者名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　　　　　　　　　　　　　　　　　　　代表者名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p>
      <w:pPr>
        <w:pStyle w:val="0"/>
        <w:spacing w:line="240" w:lineRule="exact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p>
      <w:pPr>
        <w:pStyle w:val="0"/>
        <w:ind w:left="0" w:leftChars="100" w:right="0" w:rightChars="50" w:firstLine="0" w:firstLineChars="1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ふるさと香取応援寄附金返礼品募集要項（以下「募集要項」という。）に基づき、ふるさと納税の返礼品について下記のとおり提案します。</w:t>
      </w:r>
    </w:p>
    <w:p>
      <w:pPr>
        <w:pStyle w:val="0"/>
        <w:ind w:left="0" w:leftChars="100" w:right="0" w:rightChars="50" w:firstLine="0" w:firstLineChars="1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なお、提案にあたっては、募集要項２及び３における要件をすべて満たしていることを誓約いたします。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tbl>
      <w:tblPr>
        <w:tblStyle w:val="11"/>
        <w:tblW w:w="96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6"/>
        <w:gridCol w:w="2450"/>
        <w:gridCol w:w="4410"/>
      </w:tblGrid>
      <w:tr>
        <w:trPr>
          <w:trHeight w:val="1020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返礼品名</w:t>
            </w:r>
          </w:p>
        </w:tc>
        <w:tc>
          <w:tcPr>
            <w:tcW w:w="6860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返礼品の販売価格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（消費税・梱包料込）</w:t>
            </w:r>
          </w:p>
        </w:tc>
        <w:tc>
          <w:tcPr>
            <w:tcW w:w="6860" w:type="dxa"/>
            <w:gridSpan w:val="2"/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default" w:ascii="HG丸ｺﾞｼｯｸM-PRO" w:hAnsi="HG丸ｺﾞｼｯｸM-PRO" w:eastAsia="HG丸ｺﾞｼｯｸM-PRO"/>
                <w:color w:val="00000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※送料は含まない。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</w:p>
          <w:p>
            <w:pPr>
              <w:pStyle w:val="0"/>
              <w:ind w:firstLine="2280" w:firstLineChars="95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円</w:t>
            </w:r>
          </w:p>
        </w:tc>
      </w:tr>
      <w:tr>
        <w:trPr>
          <w:trHeight w:val="1871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pStyle w:val="0"/>
              <w:ind w:leftChars="0" w:firstLineChars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返礼品の内容</w:t>
            </w:r>
          </w:p>
          <w:p>
            <w:pPr>
              <w:pStyle w:val="0"/>
              <w:ind w:leftChars="0" w:firstLineChars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（品目、内容量、個数等）</w:t>
            </w:r>
          </w:p>
        </w:tc>
        <w:tc>
          <w:tcPr>
            <w:tcW w:w="686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0"/>
              </w:rPr>
            </w:pPr>
          </w:p>
        </w:tc>
      </w:tr>
      <w:tr>
        <w:trPr>
          <w:trHeight w:val="1871" w:hRule="atLeast"/>
        </w:trPr>
        <w:tc>
          <w:tcPr>
            <w:tcW w:w="283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商品の説明</w:t>
            </w:r>
          </w:p>
        </w:tc>
        <w:tc>
          <w:tcPr>
            <w:tcW w:w="6860" w:type="dxa"/>
            <w:gridSpan w:val="2"/>
            <w:shd w:val="clear" w:color="auto" w:fill="auto"/>
            <w:vAlign w:val="top"/>
          </w:tcPr>
          <w:p>
            <w:pPr>
              <w:pStyle w:val="0"/>
              <w:ind w:right="412" w:rightChars="196"/>
              <w:rPr>
                <w:rFonts w:hint="default" w:ascii="HG丸ｺﾞｼｯｸM-PRO" w:hAnsi="HG丸ｺﾞｼｯｸM-PRO" w:eastAsia="HG丸ｺﾞｼｯｸM-PRO"/>
                <w:color w:val="00000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※商品概要や市特産品としての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PR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ポイント等。資料添付でも可。</w:t>
            </w:r>
          </w:p>
          <w:p>
            <w:pPr>
              <w:pStyle w:val="0"/>
              <w:ind w:right="412" w:rightChars="196"/>
              <w:rPr>
                <w:rFonts w:hint="default" w:ascii="HG丸ｺﾞｼｯｸM-PRO" w:hAnsi="HG丸ｺﾞｼｯｸM-PRO" w:eastAsia="HG丸ｺﾞｼｯｸM-PRO"/>
                <w:color w:val="00000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※製造・加工品の場合は、市内での製造工程も記載。</w:t>
            </w:r>
          </w:p>
        </w:tc>
      </w:tr>
      <w:tr>
        <w:trPr>
          <w:trHeight w:val="850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地場産品基準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（募集要項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別紙１参照）</w:t>
            </w:r>
          </w:p>
        </w:tc>
        <w:tc>
          <w:tcPr>
            <w:tcW w:w="68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color w:val="00000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※該当する番号を記載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color w:val="000000"/>
                <w:sz w:val="16"/>
              </w:rPr>
            </w:pPr>
          </w:p>
          <w:p>
            <w:pPr>
              <w:pStyle w:val="0"/>
              <w:ind w:left="0" w:leftChars="0" w:firstLine="480" w:firstLineChars="200"/>
              <w:jc w:val="both"/>
              <w:rPr>
                <w:rFonts w:hint="eastAsia" w:ascii="HG丸ｺﾞｼｯｸM-PRO" w:hAnsi="HG丸ｺﾞｼｯｸM-PRO" w:eastAsia="HG丸ｺﾞｼｯｸM-PRO"/>
                <w:color w:val="00000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地場産品基準（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color w:val="000000"/>
                <w:sz w:val="16"/>
              </w:rPr>
            </w:pPr>
          </w:p>
        </w:tc>
      </w:tr>
      <w:tr>
        <w:trPr>
          <w:trHeight w:val="850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付加価値基準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0"/>
              </w:rPr>
              <w:t>（地場産品基準３のみ記載）</w:t>
            </w:r>
          </w:p>
        </w:tc>
        <w:tc>
          <w:tcPr>
            <w:tcW w:w="68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※算出方法は募集要項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別紙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参照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市内において生じた価値の割合（　　　　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％）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16"/>
              </w:rPr>
            </w:pPr>
          </w:p>
        </w:tc>
      </w:tr>
      <w:tr>
        <w:trPr>
          <w:trHeight w:val="860" w:hRule="atLeast"/>
        </w:trPr>
        <w:tc>
          <w:tcPr>
            <w:tcW w:w="2836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提供・発送方法等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提供・発送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可能期間等</w:t>
            </w:r>
          </w:p>
        </w:tc>
        <w:tc>
          <w:tcPr>
            <w:tcW w:w="4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□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通　　年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□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期間限定（　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～　　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□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数量限定（　　　　　個限定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商品発送種別</w:t>
            </w:r>
          </w:p>
        </w:tc>
        <w:tc>
          <w:tcPr>
            <w:tcW w:w="4410" w:type="dxa"/>
            <w:shd w:val="clear" w:color="auto" w:fill="auto"/>
            <w:vAlign w:val="center"/>
          </w:tcPr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通常　　　□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冷蔵　　　□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冷凍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担当者連絡先</w:t>
            </w:r>
          </w:p>
        </w:tc>
        <w:tc>
          <w:tcPr>
            <w:tcW w:w="24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部署・役職・担当者名</w:t>
            </w:r>
          </w:p>
        </w:tc>
        <w:tc>
          <w:tcPr>
            <w:tcW w:w="4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電話番号</w:t>
            </w:r>
          </w:p>
        </w:tc>
        <w:tc>
          <w:tcPr>
            <w:tcW w:w="4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番号</w:t>
            </w:r>
          </w:p>
        </w:tc>
        <w:tc>
          <w:tcPr>
            <w:tcW w:w="4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Ｅメールアドレス</w:t>
            </w:r>
          </w:p>
        </w:tc>
        <w:tc>
          <w:tcPr>
            <w:tcW w:w="441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2"/>
              </w:rPr>
              <w:t>　</w:t>
            </w:r>
          </w:p>
        </w:tc>
      </w:tr>
      <w:tr>
        <w:trPr>
          <w:trHeight w:val="1417" w:hRule="atLeast"/>
        </w:trPr>
        <w:tc>
          <w:tcPr>
            <w:tcW w:w="2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sz w:val="24"/>
              </w:rPr>
              <w:t>その他特記事項等</w:t>
            </w:r>
          </w:p>
        </w:tc>
        <w:tc>
          <w:tcPr>
            <w:tcW w:w="68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/>
                <w:sz w:val="22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color w:val="000000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-185" w:tblpY="-14984"/>
        <w:tblW w:w="1041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10"/>
      </w:tblGrid>
      <w:tr>
        <w:trPr>
          <w:trHeight w:val="274" w:hRule="atLeast"/>
        </w:trPr>
        <w:tc>
          <w:tcPr>
            <w:tcW w:w="10410" w:type="dxa"/>
            <w:vAlign w:val="top"/>
          </w:tcPr>
          <w:p>
            <w:pPr>
              <w:pStyle w:val="0"/>
              <w:spacing w:before="167" w:beforeLines="50" w:beforeAutospacing="0"/>
              <w:rPr>
                <w:rFonts w:hint="default" w:ascii="HG丸ｺﾞｼｯｸM-PRO" w:hAnsi="HG丸ｺﾞｼｯｸM-PRO" w:eastAsia="HG丸ｺﾞｼｯｸM-PRO"/>
                <w:color w:val="000000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【添付資料】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（１）会社概要及び返礼品の概要がわかる資料（パンフレット等）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（２）返礼品の画像データ（ファイル形式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JPG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、サイズ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3MB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以下）</w:t>
      </w:r>
    </w:p>
    <w:p>
      <w:pPr>
        <w:pStyle w:val="0"/>
        <w:ind w:firstLine="480" w:firstLineChars="20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（３）市税の未納がないことを証明する書類</w:t>
      </w:r>
    </w:p>
    <w:p>
      <w:pPr>
        <w:pStyle w:val="31"/>
        <w:numPr>
          <w:ilvl w:val="0"/>
          <w:numId w:val="1"/>
        </w:numPr>
        <w:ind w:left="1220" w:leftChars="0" w:hanging="731" w:firstLineChars="0"/>
        <w:rPr>
          <w:rFonts w:hint="default" w:ascii="HG丸ｺﾞｼｯｸM-PRO" w:hAnsi="HG丸ｺﾞｼｯｸM-PRO" w:eastAsia="HG丸ｺﾞｼｯｸM-PRO"/>
          <w:color w:val="00000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募集要項別紙１「地場産品基準」の３に該当する返礼品については、「平成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31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年総務省告示第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179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号に基づき総務大臣が定めるものについて」に定められている様式に従って作成された証明書</w:t>
      </w:r>
    </w:p>
    <w:sectPr>
      <w:pgSz w:w="11907" w:h="16840"/>
      <w:pgMar w:top="850" w:right="1134" w:bottom="850" w:left="1134" w:header="851" w:footer="992" w:gutter="0"/>
      <w:cols w:space="720"/>
      <w:textDirection w:val="lrTb"/>
      <w:docGrid w:type="lines" w:linePitch="345" w:charSpace="10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99823C4"/>
    <w:lvl w:ilvl="0" w:tplc="EB1DF613">
      <w:start w:val="4"/>
      <w:numFmt w:val="decimalFullWidth"/>
      <w:suff w:val="nothing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5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next w:val="22"/>
    <w:link w:val="0"/>
    <w:uiPriority w:val="0"/>
    <w:rPr>
      <w:color w:val="800080"/>
      <w:u w:val="single" w:color="auto"/>
    </w:rPr>
  </w:style>
  <w:style w:type="paragraph" w:styleId="23">
    <w:name w:val="Revision"/>
    <w:next w:val="23"/>
    <w:link w:val="0"/>
    <w:uiPriority w:val="0"/>
    <w:rPr>
      <w:kern w:val="2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400" w:leftChars="400"/>
    </w:p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366</TotalTime>
  <Pages>2</Pages>
  <Words>7</Words>
  <Characters>615</Characters>
  <Application>JUST Note</Application>
  <Lines>170</Lines>
  <Paragraphs>49</Paragraphs>
  <CharactersWithSpaces>749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2025-11-14T02:29:07Z</cp:lastPrinted>
  <dcterms:created xsi:type="dcterms:W3CDTF">2017-08-17T08:31:00Z</dcterms:created>
  <dcterms:modified xsi:type="dcterms:W3CDTF">2025-11-14T02:34:36Z</dcterms:modified>
  <cp:revision>35</cp:revision>
</cp:coreProperties>
</file>