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6D" w:rsidRDefault="0058416D">
      <w:pPr>
        <w:rPr>
          <w:rFonts w:hAnsi="Courier New"/>
        </w:rPr>
      </w:pPr>
      <w:r>
        <w:rPr>
          <w:rFonts w:hAnsi="Courier New" w:hint="eastAsia"/>
        </w:rPr>
        <w:t>第８号様式（第９条第１項）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204"/>
        <w:gridCol w:w="696"/>
        <w:gridCol w:w="216"/>
        <w:gridCol w:w="624"/>
        <w:gridCol w:w="504"/>
        <w:gridCol w:w="1155"/>
        <w:gridCol w:w="1260"/>
        <w:gridCol w:w="420"/>
        <w:gridCol w:w="1155"/>
        <w:gridCol w:w="2310"/>
      </w:tblGrid>
      <w:tr w:rsidR="0058416D">
        <w:trPr>
          <w:trHeight w:val="2271"/>
        </w:trPr>
        <w:tc>
          <w:tcPr>
            <w:tcW w:w="100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EBF" w:rsidRDefault="00733EBF" w:rsidP="00733EBF">
            <w:pPr>
              <w:ind w:left="113" w:right="113"/>
              <w:jc w:val="center"/>
              <w:rPr>
                <w:rFonts w:hAnsi="Courier New"/>
              </w:rPr>
            </w:pPr>
          </w:p>
          <w:p w:rsidR="00733EBF" w:rsidRDefault="00733EBF" w:rsidP="00733EBF">
            <w:pPr>
              <w:ind w:left="113" w:right="113"/>
              <w:jc w:val="center"/>
              <w:rPr>
                <w:rFonts w:hAnsi="Courier New"/>
              </w:rPr>
            </w:pPr>
          </w:p>
          <w:p w:rsidR="00733EBF" w:rsidRDefault="00733EBF" w:rsidP="00733EBF">
            <w:pPr>
              <w:ind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伝統的建造物群保存地区内における現状変更行為の許可申請書</w:t>
            </w: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58416D" w:rsidRDefault="0058416D" w:rsidP="004C2A13">
            <w:pPr>
              <w:spacing w:line="360" w:lineRule="auto"/>
              <w:ind w:right="113" w:firstLine="420"/>
              <w:rPr>
                <w:rFonts w:hAnsi="Courier New"/>
              </w:rPr>
            </w:pPr>
            <w:r w:rsidRPr="009B3048">
              <w:rPr>
                <w:rFonts w:hAnsi="Courier New" w:hint="eastAsia"/>
                <w:kern w:val="0"/>
                <w:fitText w:val="3362" w:id="-1785532159"/>
              </w:rPr>
              <w:t>香</w:t>
            </w:r>
            <w:r w:rsidR="004C2A13" w:rsidRPr="009B3048">
              <w:rPr>
                <w:rFonts w:hAnsi="Courier New" w:hint="eastAsia"/>
                <w:kern w:val="0"/>
                <w:fitText w:val="3362" w:id="-1785532159"/>
              </w:rPr>
              <w:t xml:space="preserve">　</w:t>
            </w:r>
            <w:r w:rsidRPr="009B3048">
              <w:rPr>
                <w:rFonts w:hAnsi="Courier New" w:hint="eastAsia"/>
                <w:kern w:val="0"/>
                <w:fitText w:val="3362" w:id="-1785532159"/>
              </w:rPr>
              <w:t>取</w:t>
            </w:r>
            <w:r w:rsidR="004C2A13" w:rsidRPr="009B3048">
              <w:rPr>
                <w:rFonts w:hAnsi="Courier New" w:hint="eastAsia"/>
                <w:kern w:val="0"/>
                <w:fitText w:val="3362" w:id="-1785532159"/>
              </w:rPr>
              <w:t xml:space="preserve">　</w:t>
            </w:r>
            <w:r w:rsidRPr="009B3048">
              <w:rPr>
                <w:rFonts w:hAnsi="Courier New" w:hint="eastAsia"/>
                <w:kern w:val="0"/>
                <w:fitText w:val="3362" w:id="-1785532159"/>
              </w:rPr>
              <w:t>市</w:t>
            </w:r>
            <w:r w:rsidR="004C2A13" w:rsidRPr="009B3048">
              <w:rPr>
                <w:rFonts w:hAnsi="Courier New" w:hint="eastAsia"/>
                <w:kern w:val="0"/>
                <w:fitText w:val="3362" w:id="-1785532159"/>
              </w:rPr>
              <w:t xml:space="preserve">　</w:t>
            </w:r>
            <w:r w:rsidRPr="009B3048">
              <w:rPr>
                <w:rFonts w:hAnsi="Courier New" w:hint="eastAsia"/>
                <w:kern w:val="0"/>
                <w:fitText w:val="3362" w:id="-1785532159"/>
              </w:rPr>
              <w:t>長</w:t>
            </w:r>
            <w:r w:rsidR="009B3048" w:rsidRPr="009B3048">
              <w:rPr>
                <w:rFonts w:hAnsi="Courier New" w:hint="eastAsia"/>
                <w:kern w:val="0"/>
                <w:fitText w:val="3362" w:id="-1785532159"/>
              </w:rPr>
              <w:t xml:space="preserve">　　　　　　　　</w:t>
            </w:r>
            <w:r w:rsidR="00233291" w:rsidRPr="009B3048">
              <w:rPr>
                <w:rFonts w:hAnsi="Courier New" w:hint="eastAsia"/>
                <w:kern w:val="0"/>
                <w:fitText w:val="3362" w:id="-1785532159"/>
              </w:rPr>
              <w:t xml:space="preserve">　</w:t>
            </w:r>
            <w:r w:rsidR="004C2A13">
              <w:rPr>
                <w:rFonts w:hAnsi="Courier New" w:hint="eastAsia"/>
                <w:kern w:val="0"/>
              </w:rPr>
              <w:t xml:space="preserve">　　</w:t>
            </w:r>
            <w:r w:rsidRPr="00233291">
              <w:rPr>
                <w:rFonts w:hAnsi="Courier New" w:hint="eastAsia"/>
                <w:kern w:val="0"/>
              </w:rPr>
              <w:t>様</w:t>
            </w:r>
          </w:p>
          <w:p w:rsidR="0058416D" w:rsidRDefault="0058416D" w:rsidP="004C2A13">
            <w:pPr>
              <w:spacing w:line="360" w:lineRule="auto"/>
              <w:ind w:right="113" w:firstLine="420"/>
              <w:rPr>
                <w:rFonts w:hAnsi="Courier New"/>
              </w:rPr>
            </w:pP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香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取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市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教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育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委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員</w:t>
            </w:r>
            <w:r w:rsidR="007F4C31"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 xml:space="preserve">　</w:t>
            </w:r>
            <w:r w:rsidRPr="004C2A13">
              <w:rPr>
                <w:rFonts w:hAnsi="Courier New" w:hint="eastAsia"/>
                <w:spacing w:val="7"/>
                <w:kern w:val="0"/>
                <w:fitText w:val="3362" w:id="-1785532160"/>
              </w:rPr>
              <w:t>会</w:t>
            </w:r>
            <w:r>
              <w:rPr>
                <w:rFonts w:hAnsi="Courier New" w:hint="eastAsia"/>
              </w:rPr>
              <w:t xml:space="preserve">　</w:t>
            </w:r>
            <w:r w:rsidR="007F4C31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様</w:t>
            </w:r>
          </w:p>
          <w:p w:rsidR="0058416D" w:rsidRDefault="0058416D" w:rsidP="00733EBF">
            <w:pPr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申請人　住所</w:t>
            </w:r>
            <w:r w:rsidR="00733EBF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　　　　　　　　　</w:t>
            </w:r>
          </w:p>
          <w:p w:rsidR="0058416D" w:rsidRDefault="0058416D" w:rsidP="00733EBF">
            <w:pPr>
              <w:spacing w:line="360" w:lineRule="auto"/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</w:t>
            </w:r>
            <w:r w:rsidR="00733EBF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　　　　　　</w:t>
            </w:r>
            <w:r w:rsidR="00C828A5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</w:p>
          <w:p w:rsidR="0058416D" w:rsidRDefault="0058416D" w:rsidP="00733EBF">
            <w:pPr>
              <w:spacing w:line="360" w:lineRule="auto"/>
              <w:ind w:left="113" w:right="113"/>
              <w:jc w:val="right"/>
              <w:rPr>
                <w:rFonts w:hAnsi="Courier New"/>
              </w:rPr>
            </w:pPr>
            <w:bookmarkStart w:id="0" w:name="_GoBack"/>
            <w:bookmarkEnd w:id="0"/>
            <w:r>
              <w:rPr>
                <w:rFonts w:hAnsi="Courier New" w:hint="eastAsia"/>
              </w:rPr>
              <w:t xml:space="preserve">（電話番号　</w:t>
            </w:r>
            <w:r w:rsidR="00733EBF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　　　　）　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次の行為に係る香取市佐原地区歴史的景観条例第</w:t>
            </w:r>
            <w:r>
              <w:rPr>
                <w:rFonts w:hAnsi="Courier New"/>
              </w:rPr>
              <w:t>19</w:t>
            </w:r>
            <w:r>
              <w:rPr>
                <w:rFonts w:hAnsi="Courier New" w:hint="eastAsia"/>
              </w:rPr>
              <w:t>条第１項の許可を受けたいので、同条例施行規則第９条第１項の規定により、関係図書を添えて申請します。</w:t>
            </w:r>
          </w:p>
        </w:tc>
      </w:tr>
      <w:tr w:rsidR="0058416D">
        <w:trPr>
          <w:trHeight w:val="330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行為をする場所</w:t>
            </w:r>
          </w:p>
        </w:tc>
        <w:tc>
          <w:tcPr>
            <w:tcW w:w="8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330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行為の種類</w:t>
            </w:r>
          </w:p>
        </w:tc>
        <w:tc>
          <w:tcPr>
            <w:tcW w:w="8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330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行為の理由</w:t>
            </w:r>
          </w:p>
        </w:tc>
        <w:tc>
          <w:tcPr>
            <w:tcW w:w="8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trHeight w:val="330"/>
        </w:trPr>
        <w:tc>
          <w:tcPr>
            <w:tcW w:w="1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行為予定期間</w:t>
            </w:r>
          </w:p>
        </w:tc>
        <w:tc>
          <w:tcPr>
            <w:tcW w:w="8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日から　　　　　年　　月　　日まで</w:t>
            </w:r>
          </w:p>
        </w:tc>
      </w:tr>
      <w:tr w:rsidR="0058416D">
        <w:trPr>
          <w:cantSplit/>
          <w:trHeight w:val="486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  <w:position w:val="40"/>
              </w:rPr>
              <w:t>建築物</w:t>
            </w:r>
            <w:r>
              <w:rPr>
                <w:rFonts w:hAnsi="Courier New" w:hint="eastAsia"/>
                <w:position w:val="40"/>
              </w:rPr>
              <w:t>に</w:t>
            </w:r>
            <w:r>
              <w:rPr>
                <w:rFonts w:hAnsi="Courier New" w:hint="eastAsia"/>
              </w:rPr>
              <w:t>係る行為</w:t>
            </w:r>
          </w:p>
        </w:tc>
        <w:tc>
          <w:tcPr>
            <w:tcW w:w="22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（主要な用途）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（構造）</w:t>
            </w: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造　　　　階建　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/>
              <w:rPr>
                <w:rFonts w:hAnsi="Courier New"/>
              </w:rPr>
            </w:pPr>
            <w:r>
              <w:rPr>
                <w:rFonts w:hAnsi="Courier New" w:hint="eastAsia"/>
              </w:rPr>
              <w:t>(屋根の形状)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項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届出部分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既存部分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仕上材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敷地面積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rPr>
                <w:rFonts w:hAnsi="Courier Ne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建築面積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色</w:t>
            </w:r>
            <w:r>
              <w:rPr>
                <w:rFonts w:hAnsi="Courier New" w:hint="eastAsia"/>
              </w:rPr>
              <w:t>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屋根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延べ面積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外壁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34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高さ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540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工作物</w:t>
            </w:r>
            <w:r>
              <w:rPr>
                <w:rFonts w:hAnsi="Courier New" w:hint="eastAsia"/>
              </w:rPr>
              <w:t>に係る行為</w:t>
            </w:r>
          </w:p>
        </w:tc>
        <w:tc>
          <w:tcPr>
            <w:tcW w:w="22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（種類）</w:t>
            </w:r>
          </w:p>
        </w:tc>
        <w:tc>
          <w:tcPr>
            <w:tcW w:w="399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（構造）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造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（仕上材）</w:t>
            </w:r>
          </w:p>
        </w:tc>
      </w:tr>
      <w:tr w:rsidR="0058416D">
        <w:trPr>
          <w:cantSplit/>
          <w:trHeight w:val="540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623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（規模）</w:t>
            </w:r>
          </w:p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高さ　　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m、延長　　　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m、幅　　　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m、面積　　</w:t>
            </w:r>
            <w:r w:rsidR="007B2240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（色彩）</w:t>
            </w:r>
          </w:p>
        </w:tc>
      </w:tr>
      <w:tr w:rsidR="0058416D">
        <w:trPr>
          <w:cantSplit/>
          <w:trHeight w:val="357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土地の形</w:t>
            </w:r>
            <w:r>
              <w:rPr>
                <w:rFonts w:hAnsi="Courier New" w:hint="eastAsia"/>
              </w:rPr>
              <w:t>質の変更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417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行為面積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58416D">
        <w:trPr>
          <w:cantSplit/>
          <w:trHeight w:val="547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木竹の伐採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417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伐採数量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本</w:t>
            </w:r>
          </w:p>
        </w:tc>
      </w:tr>
      <w:tr w:rsidR="0058416D">
        <w:trPr>
          <w:cantSplit/>
          <w:trHeight w:val="475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土石類の採取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417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行為面積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58416D">
        <w:trPr>
          <w:cantSplit/>
          <w:trHeight w:val="501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水面の埋立て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417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>行為面積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m</w:t>
            </w:r>
            <w:r>
              <w:rPr>
                <w:rFonts w:hAnsi="Courier New" w:hint="eastAsia"/>
                <w:vertAlign w:val="superscript"/>
              </w:rPr>
              <w:t>2</w:t>
            </w:r>
          </w:p>
        </w:tc>
      </w:tr>
      <w:tr w:rsidR="0058416D">
        <w:trPr>
          <w:cantSplit/>
          <w:trHeight w:val="357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設計者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13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建築士事務所名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　　　　　　　</w:t>
            </w:r>
          </w:p>
          <w:p w:rsidR="002F310A" w:rsidRDefault="002F310A">
            <w:pPr>
              <w:ind w:left="113" w:right="113"/>
              <w:jc w:val="right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　　）級建築士事務所（　　）登録第</w:t>
            </w:r>
            <w:r w:rsidR="007B2240"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 xml:space="preserve">　　号　</w:t>
            </w:r>
          </w:p>
        </w:tc>
      </w:tr>
      <w:tr w:rsidR="0058416D">
        <w:trPr>
          <w:cantSplit/>
          <w:trHeight w:val="365"/>
        </w:trPr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jc w:val="center"/>
              <w:rPr>
                <w:rFonts w:hAnsi="Courier New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　　）級建築士（　　）登録第</w:t>
            </w:r>
            <w:r w:rsidR="007B2240"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 xml:space="preserve">　　号　</w:t>
            </w:r>
          </w:p>
        </w:tc>
      </w:tr>
      <w:tr w:rsidR="0058416D">
        <w:trPr>
          <w:cantSplit/>
          <w:trHeight w:val="353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工事施行者</w:t>
            </w:r>
          </w:p>
        </w:tc>
        <w:tc>
          <w:tcPr>
            <w:tcW w:w="17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416D">
        <w:trPr>
          <w:cantSplit/>
          <w:trHeight w:val="501"/>
        </w:trPr>
        <w:tc>
          <w:tcPr>
            <w:tcW w:w="15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 w:rsidR="007B224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　　　　　　　</w:t>
            </w:r>
          </w:p>
          <w:p w:rsidR="002F310A" w:rsidRDefault="002F310A">
            <w:pPr>
              <w:ind w:left="113" w:right="113"/>
              <w:jc w:val="right"/>
              <w:rPr>
                <w:rFonts w:hAnsi="Courier New"/>
              </w:rPr>
            </w:pPr>
          </w:p>
          <w:p w:rsidR="0058416D" w:rsidRDefault="0058416D">
            <w:pPr>
              <w:ind w:left="113" w:right="113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建設業の許可（　　）登録第　</w:t>
            </w:r>
            <w:r w:rsidR="007B2240"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 w:hint="eastAsia"/>
              </w:rPr>
              <w:t xml:space="preserve">　号　</w:t>
            </w:r>
          </w:p>
        </w:tc>
      </w:tr>
      <w:tr w:rsidR="0058416D">
        <w:trPr>
          <w:cantSplit/>
          <w:trHeight w:val="502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その他参</w:t>
            </w:r>
            <w:r>
              <w:rPr>
                <w:rFonts w:hAnsi="Courier New" w:hint="eastAsia"/>
              </w:rPr>
              <w:t>考となる事項</w:t>
            </w:r>
          </w:p>
        </w:tc>
        <w:tc>
          <w:tcPr>
            <w:tcW w:w="854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16D" w:rsidRDefault="0058416D">
            <w:pPr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8416D" w:rsidRDefault="0058416D">
      <w:pPr>
        <w:rPr>
          <w:rFonts w:hAnsi="Courier New"/>
        </w:rPr>
      </w:pPr>
    </w:p>
    <w:p w:rsidR="0058416D" w:rsidRDefault="0058416D" w:rsidP="00DF5D8C">
      <w:pPr>
        <w:rPr>
          <w:rFonts w:hAnsi="Courier New"/>
        </w:rPr>
      </w:pPr>
    </w:p>
    <w:sectPr w:rsidR="0058416D" w:rsidSect="00C160F6">
      <w:footerReference w:type="even" r:id="rId7"/>
      <w:pgSz w:w="11906" w:h="16838" w:code="9"/>
      <w:pgMar w:top="567" w:right="567" w:bottom="567" w:left="1134" w:header="567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10" w:rsidRDefault="00C61A10">
      <w:r>
        <w:separator/>
      </w:r>
    </w:p>
  </w:endnote>
  <w:endnote w:type="continuationSeparator" w:id="0">
    <w:p w:rsidR="00C61A10" w:rsidRDefault="00C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F9" w:rsidRDefault="00B605F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B605F9" w:rsidRDefault="00B605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10" w:rsidRDefault="00C61A10">
      <w:r>
        <w:separator/>
      </w:r>
    </w:p>
  </w:footnote>
  <w:footnote w:type="continuationSeparator" w:id="0">
    <w:p w:rsidR="00C61A10" w:rsidRDefault="00C6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C"/>
    <w:rsid w:val="0002656E"/>
    <w:rsid w:val="00092530"/>
    <w:rsid w:val="0018589B"/>
    <w:rsid w:val="00211E76"/>
    <w:rsid w:val="00233291"/>
    <w:rsid w:val="002F310A"/>
    <w:rsid w:val="002F6DDD"/>
    <w:rsid w:val="00306D08"/>
    <w:rsid w:val="00315D15"/>
    <w:rsid w:val="00387C76"/>
    <w:rsid w:val="003F5584"/>
    <w:rsid w:val="004355DC"/>
    <w:rsid w:val="00463D19"/>
    <w:rsid w:val="004C2A13"/>
    <w:rsid w:val="00507CE7"/>
    <w:rsid w:val="0058416D"/>
    <w:rsid w:val="005B08B2"/>
    <w:rsid w:val="00602B9F"/>
    <w:rsid w:val="006C420B"/>
    <w:rsid w:val="006E07F3"/>
    <w:rsid w:val="00707789"/>
    <w:rsid w:val="00733EBF"/>
    <w:rsid w:val="007B2240"/>
    <w:rsid w:val="007C22A6"/>
    <w:rsid w:val="007F4C31"/>
    <w:rsid w:val="008439BD"/>
    <w:rsid w:val="009A424C"/>
    <w:rsid w:val="009B3048"/>
    <w:rsid w:val="00A45851"/>
    <w:rsid w:val="00B33B7D"/>
    <w:rsid w:val="00B605F9"/>
    <w:rsid w:val="00BA2D6C"/>
    <w:rsid w:val="00C160F6"/>
    <w:rsid w:val="00C61A10"/>
    <w:rsid w:val="00C828A5"/>
    <w:rsid w:val="00D87B51"/>
    <w:rsid w:val="00DB6102"/>
    <w:rsid w:val="00DC169D"/>
    <w:rsid w:val="00DF5D8C"/>
    <w:rsid w:val="00EA3631"/>
    <w:rsid w:val="00EC10CA"/>
    <w:rsid w:val="00F431AC"/>
    <w:rsid w:val="00F8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8F1F5"/>
  <w15:chartTrackingRefBased/>
  <w15:docId w15:val="{6782100F-1477-4DFC-9AF4-2B50F833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  <w:style w:type="paragraph" w:customStyle="1" w:styleId="981">
    <w:name w:val="項98"/>
    <w:basedOn w:val="a"/>
    <w:pPr>
      <w:ind w:left="210" w:hanging="210"/>
    </w:pPr>
  </w:style>
  <w:style w:type="paragraph" w:customStyle="1" w:styleId="982">
    <w:name w:val="号細分98"/>
    <w:basedOn w:val="a"/>
    <w:pPr>
      <w:ind w:left="686" w:hanging="6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香取市佐原地区歴史的景観条例施行規則</vt:lpstr>
      <vt:lpstr>　　　香取市佐原地区歴史的景観条例施行規則</vt:lpstr>
    </vt:vector>
  </TitlesOfParts>
  <Manager/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香取市佐原地区歴史的景観条例施行規則</dc:title>
  <dc:subject/>
  <dc:creator>香取市役所</dc:creator>
  <cp:keywords/>
  <dc:description/>
  <cp:lastModifiedBy>香取市</cp:lastModifiedBy>
  <cp:revision>8</cp:revision>
  <cp:lastPrinted>2006-06-02T01:49:00Z</cp:lastPrinted>
  <dcterms:created xsi:type="dcterms:W3CDTF">2019-10-30T01:54:00Z</dcterms:created>
  <dcterms:modified xsi:type="dcterms:W3CDTF">2022-12-21T05:08:00Z</dcterms:modified>
  <cp:category/>
</cp:coreProperties>
</file>