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p>
    <w:p>
      <w:pPr>
        <w:pStyle w:val="0"/>
        <w:rPr>
          <w:rFonts w:hint="eastAsia" w:ascii="ＭＳ ゴシック" w:hAnsi="ＭＳ ゴシック" w:eastAsia="ＭＳ ゴシック"/>
          <w:sz w:val="24"/>
        </w:rPr>
      </w:pPr>
      <w:r>
        <w:rPr>
          <w:rFonts w:hint="eastAsia"/>
        </w:rPr>
        <mc:AlternateContent>
          <mc:Choice Requires="wps">
            <w:drawing>
              <wp:anchor simplePos="0" relativeHeight="3" behindDoc="0" locked="0" layoutInCell="1" hidden="0" allowOverlap="1">
                <wp:simplePos x="0" y="0"/>
                <wp:positionH relativeFrom="page">
                  <wp:posOffset>963295</wp:posOffset>
                </wp:positionH>
                <wp:positionV relativeFrom="page">
                  <wp:posOffset>991870</wp:posOffset>
                </wp:positionV>
                <wp:extent cx="5451475" cy="539750"/>
                <wp:effectExtent l="635" t="635" r="29845" b="10795"/>
                <wp:wrapNone/>
                <wp:docPr id="1026" name="正方形/長方形 86"/>
                <a:graphic xmlns:a="http://schemas.openxmlformats.org/drawingml/2006/main">
                  <a:graphicData uri="http://schemas.microsoft.com/office/word/2010/wordprocessingShape">
                    <wps:wsp>
                      <wps:cNvPr id="1026" name="正方形/長方形 86"/>
                      <wps:cNvSpPr/>
                      <wps:spPr>
                        <a:xfrm>
                          <a:off x="0" y="0"/>
                          <a:ext cx="5451475" cy="539750"/>
                        </a:xfrm>
                        <a:prstGeom prst="rect">
                          <a:avLst/>
                        </a:prstGeom>
                      </wps:spPr>
                      <wps:style>
                        <a:lnRef idx="3">
                          <a:schemeClr val="lt1"/>
                        </a:lnRef>
                        <a:fillRef idx="1">
                          <a:schemeClr val="accent1"/>
                        </a:fillRef>
                        <a:effectRef idx="1">
                          <a:schemeClr val="accent1"/>
                        </a:effectRef>
                        <a:fontRef idx="minor">
                          <a:schemeClr val="lt1"/>
                        </a:fontRef>
                      </wps:style>
                      <wps:txbx>
                        <w:txbxContent>
                          <w:p>
                            <w:pPr>
                              <w:pStyle w:val="0"/>
                              <w:wordWrap w:val="0"/>
                              <w:overflowPunct w:val="1"/>
                              <w:snapToGrid w:val="0"/>
                              <w:ind w:left="0"/>
                              <w:jc w:val="center"/>
                              <w:rPr>
                                <w:rFonts w:hint="default"/>
                                <w:sz w:val="36"/>
                              </w:rPr>
                            </w:pPr>
                            <w:r>
                              <w:rPr>
                                <w:rFonts w:hint="default" w:ascii="ＭＳ ゴシック" w:hAnsi="ＭＳ ゴシック" w:eastAsia="ＭＳ ゴシック"/>
                                <w:b w:val="1"/>
                                <w:color w:val="000000" w:themeColor="text1"/>
                                <w:kern w:val="1200"/>
                                <w:sz w:val="60"/>
                              </w:rPr>
                              <w:t>防災ラジオ貸与希望調査票</w:t>
                            </w:r>
                          </w:p>
                        </w:txbxContent>
                      </wps:txbx>
                      <wps:bodyPr vertOverflow="overflow" horzOverflow="overflow" rtlCol="0" anchor="ctr"/>
                    </wps:wsp>
                  </a:graphicData>
                </a:graphic>
              </wp:anchor>
            </w:drawing>
          </mc:Choice>
          <mc:Fallback>
            <w:pict>
              <v:rect id="正方形/長方形 86" style="mso-position-vertical-relative:page;z-index:3;width:429.25pt;height:42.5pt;mso-position-horizontal-relative:page;position:absolute;margin-left:75.84pt;margin-top:78.09pt;v-text-anchor:middle;" o:spid="_x0000_s1026" o:allowincell="t" o:allowoverlap="t" filled="t" fillcolor="#5b9bd5 [3204]" stroked="t" strokecolor="#ffffff [3201]" strokeweight="1.5pt" o:spt="1">
                <v:fill/>
                <v:stroke linestyle="single" miterlimit="8" endcap="flat" dashstyle="solid" filltype="solid"/>
                <v:textbox style="layout-flow:horizontal;">
                  <w:txbxContent>
                    <w:p>
                      <w:pPr>
                        <w:pStyle w:val="0"/>
                        <w:wordWrap w:val="0"/>
                        <w:overflowPunct w:val="1"/>
                        <w:snapToGrid w:val="0"/>
                        <w:ind w:left="0"/>
                        <w:jc w:val="center"/>
                        <w:rPr>
                          <w:rFonts w:hint="default"/>
                          <w:sz w:val="36"/>
                        </w:rPr>
                      </w:pPr>
                      <w:r>
                        <w:rPr>
                          <w:rFonts w:hint="default" w:ascii="ＭＳ ゴシック" w:hAnsi="ＭＳ ゴシック" w:eastAsia="ＭＳ ゴシック"/>
                          <w:b w:val="1"/>
                          <w:color w:val="000000" w:themeColor="text1"/>
                          <w:kern w:val="1200"/>
                          <w:sz w:val="60"/>
                        </w:rPr>
                        <w:t>防災ラジオ貸与希望調査票</w:t>
                      </w:r>
                    </w:p>
                  </w:txbxContent>
                </v:textbox>
                <v:imagedata o:title=""/>
                <w10:wrap type="none" anchorx="page" anchory="page"/>
              </v:rect>
            </w:pict>
          </mc:Fallback>
        </mc:AlternateContent>
      </w:r>
    </w:p>
    <w:p>
      <w:pPr>
        <w:pStyle w:val="0"/>
        <w:rPr>
          <w:rFonts w:hint="eastAsia" w:ascii="ＭＳ ゴシック" w:hAnsi="ＭＳ ゴシック" w:eastAsia="ＭＳ ゴシック"/>
          <w:sz w:val="24"/>
        </w:rPr>
      </w:pPr>
    </w:p>
    <w:p>
      <w:pPr>
        <w:pStyle w:val="0"/>
        <w:ind w:firstLine="260" w:firstLineChars="100"/>
        <w:rPr>
          <w:rFonts w:hint="eastAsia"/>
          <w:sz w:val="26"/>
        </w:rPr>
      </w:pPr>
      <w:bookmarkStart w:id="0" w:name="_GoBack"/>
      <w:bookmarkEnd w:id="0"/>
      <w:r>
        <w:rPr>
          <w:rFonts w:hint="eastAsia" w:ascii="ＭＳ ゴシック" w:hAnsi="ＭＳ ゴシック" w:eastAsia="ＭＳ ゴシック"/>
          <w:sz w:val="26"/>
        </w:rPr>
        <w:t>私は、</w:t>
      </w:r>
      <w:r>
        <w:rPr>
          <w:rFonts w:hint="eastAsia" w:ascii="ＭＳ ゴシック" w:hAnsi="ＭＳ ゴシック" w:eastAsia="ＭＳ ゴシック"/>
          <w:sz w:val="24"/>
        </w:rPr>
        <w:t>防災ラジオの貸与に必要な世帯の住民記録情報を市において住民基本台帳等で確認することに同意のうえ、次のとおり回答し</w:t>
      </w:r>
      <w:r>
        <w:rPr>
          <w:rFonts w:hint="eastAsia" w:ascii="ＭＳ ゴシック" w:hAnsi="ＭＳ ゴシック" w:eastAsia="ＭＳ ゴシック"/>
          <w:b w:val="0"/>
          <w:sz w:val="24"/>
        </w:rPr>
        <w:t>ます。</w:t>
      </w:r>
    </w:p>
    <w:tbl>
      <w:tblPr>
        <w:tblStyle w:val="17"/>
        <w:tblW w:w="0" w:type="auto"/>
        <w:tblInd w:w="0" w:type="dxa"/>
        <w:tblLayout w:type="fixed"/>
        <w:tblLook w:firstRow="1" w:lastRow="0" w:firstColumn="1" w:lastColumn="0" w:noHBand="0" w:noVBand="1" w:val="04A0"/>
      </w:tblPr>
      <w:tblGrid>
        <w:gridCol w:w="2515"/>
        <w:gridCol w:w="4410"/>
        <w:gridCol w:w="2821"/>
      </w:tblGrid>
      <w:tr>
        <w:trPr>
          <w:trHeight w:val="360" w:hRule="atLeast"/>
        </w:trPr>
        <w:tc>
          <w:tcPr>
            <w:tcW w:w="2515"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ascii="ＭＳ ゴシック" w:hAnsi="ＭＳ ゴシック" w:eastAsia="ＭＳ ゴシック"/>
                <w:sz w:val="26"/>
              </w:rPr>
            </w:pPr>
            <w:r>
              <w:rPr>
                <w:rFonts w:hint="eastAsia" w:ascii="ＭＳ ゴシック" w:hAnsi="ＭＳ ゴシック" w:eastAsia="ＭＳ ゴシック"/>
                <w:sz w:val="26"/>
              </w:rPr>
              <w:t>　ふ　り　が　な</w:t>
            </w:r>
          </w:p>
        </w:tc>
        <w:tc>
          <w:tcPr>
            <w:tcW w:w="7231" w:type="dxa"/>
            <w:gridSpan w:val="2"/>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ascii="ＭＳ ゴシック" w:hAnsi="ＭＳ ゴシック" w:eastAsia="ＭＳ ゴシック"/>
                <w:sz w:val="26"/>
              </w:rPr>
            </w:pPr>
          </w:p>
        </w:tc>
      </w:tr>
      <w:tr>
        <w:trPr>
          <w:trHeight w:val="530" w:hRule="atLeast"/>
        </w:trPr>
        <w:tc>
          <w:tcPr>
            <w:tcW w:w="251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60" w:firstLineChars="100"/>
              <w:rPr>
                <w:rFonts w:hint="eastAsia"/>
              </w:rPr>
            </w:pPr>
          </w:p>
          <w:p>
            <w:pPr>
              <w:pStyle w:val="0"/>
              <w:ind w:firstLine="260" w:firstLineChars="100"/>
              <w:rPr>
                <w:rFonts w:hint="eastAsia"/>
              </w:rPr>
            </w:pPr>
            <w:r>
              <w:rPr>
                <w:rFonts w:hint="eastAsia" w:ascii="ＭＳ ゴシック" w:hAnsi="ＭＳ ゴシック" w:eastAsia="ＭＳ ゴシック"/>
                <w:sz w:val="26"/>
              </w:rPr>
              <w:t>世　帯　主　名</w:t>
            </w:r>
          </w:p>
        </w:tc>
        <w:tc>
          <w:tcPr>
            <w:tcW w:w="7231"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710" w:hRule="atLeast"/>
        </w:trPr>
        <w:tc>
          <w:tcPr>
            <w:tcW w:w="2515" w:type="dxa"/>
            <w:vAlign w:val="top"/>
          </w:tcPr>
          <w:p>
            <w:pPr>
              <w:pStyle w:val="0"/>
              <w:rPr>
                <w:rFonts w:hint="eastAsia" w:ascii="ＭＳ ゴシック" w:hAnsi="ＭＳ ゴシック" w:eastAsia="ＭＳ ゴシック"/>
                <w:sz w:val="26"/>
              </w:rPr>
            </w:pPr>
          </w:p>
          <w:p>
            <w:pPr>
              <w:pStyle w:val="0"/>
              <w:ind w:firstLine="260" w:firstLineChars="100"/>
              <w:rPr>
                <w:rFonts w:hint="eastAsia" w:ascii="ＭＳ ゴシック" w:hAnsi="ＭＳ ゴシック" w:eastAsia="ＭＳ ゴシック"/>
                <w:sz w:val="26"/>
              </w:rPr>
            </w:pPr>
            <w:r>
              <w:rPr>
                <w:rFonts w:hint="eastAsia" w:ascii="ＭＳ ゴシック" w:hAnsi="ＭＳ ゴシック" w:eastAsia="ＭＳ ゴシック"/>
                <w:sz w:val="26"/>
              </w:rPr>
              <w:t>住　　　　　所</w:t>
            </w:r>
          </w:p>
        </w:tc>
        <w:tc>
          <w:tcPr>
            <w:tcW w:w="7231" w:type="dxa"/>
            <w:gridSpan w:val="2"/>
            <w:vAlign w:val="top"/>
          </w:tcPr>
          <w:p>
            <w:pPr>
              <w:pStyle w:val="0"/>
              <w:rPr>
                <w:rFonts w:hint="eastAsia" w:ascii="ＭＳ ゴシック" w:hAnsi="ＭＳ ゴシック" w:eastAsia="ＭＳ ゴシック"/>
                <w:sz w:val="32"/>
              </w:rPr>
            </w:pPr>
            <w:r>
              <w:rPr>
                <w:rFonts w:hint="eastAsia" w:ascii="ＭＳ ゴシック" w:hAnsi="ＭＳ ゴシック" w:eastAsia="ＭＳ ゴシック"/>
                <w:b w:val="1"/>
                <w:sz w:val="32"/>
              </w:rPr>
              <w:t>香取市</w:t>
            </w:r>
          </w:p>
        </w:tc>
      </w:tr>
      <w:tr>
        <w:trPr>
          <w:trHeight w:val="670" w:hRule="atLeast"/>
        </w:trPr>
        <w:tc>
          <w:tcPr>
            <w:tcW w:w="2515" w:type="dxa"/>
            <w:vAlign w:val="top"/>
          </w:tcPr>
          <w:p>
            <w:pPr>
              <w:pStyle w:val="0"/>
              <w:rPr>
                <w:rFonts w:hint="eastAsia" w:ascii="ＭＳ ゴシック" w:hAnsi="ＭＳ ゴシック" w:eastAsia="ＭＳ ゴシック"/>
                <w:sz w:val="26"/>
              </w:rPr>
            </w:pPr>
          </w:p>
          <w:p>
            <w:pPr>
              <w:pStyle w:val="0"/>
              <w:ind w:firstLine="260" w:firstLineChars="100"/>
              <w:rPr>
                <w:rFonts w:hint="eastAsia" w:ascii="ＭＳ ゴシック" w:hAnsi="ＭＳ ゴシック" w:eastAsia="ＭＳ ゴシック"/>
                <w:sz w:val="26"/>
              </w:rPr>
            </w:pPr>
            <w:r>
              <w:rPr>
                <w:rFonts w:hint="eastAsia" w:ascii="ＭＳ ゴシック" w:hAnsi="ＭＳ ゴシック" w:eastAsia="ＭＳ ゴシック"/>
                <w:sz w:val="26"/>
              </w:rPr>
              <w:t>電　話　番　号</w:t>
            </w:r>
          </w:p>
        </w:tc>
        <w:tc>
          <w:tcPr>
            <w:tcW w:w="7231" w:type="dxa"/>
            <w:gridSpan w:val="2"/>
            <w:vAlign w:val="top"/>
          </w:tcPr>
          <w:p>
            <w:pPr>
              <w:pStyle w:val="0"/>
              <w:rPr>
                <w:rFonts w:hint="eastAsia" w:ascii="ＭＳ ゴシック" w:hAnsi="ＭＳ ゴシック" w:eastAsia="ＭＳ ゴシック"/>
                <w:sz w:val="26"/>
              </w:rPr>
            </w:pPr>
          </w:p>
        </w:tc>
      </w:tr>
      <w:tr>
        <w:trPr>
          <w:trHeight w:val="670" w:hRule="atLeast"/>
        </w:trPr>
        <w:tc>
          <w:tcPr>
            <w:tcW w:w="692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26"/>
              </w:rPr>
            </w:pPr>
            <w:r>
              <w:rPr>
                <w:rFonts w:hint="eastAsia" w:ascii="ＭＳ ゴシック" w:hAnsi="ＭＳ ゴシック" w:eastAsia="ＭＳ ゴシック"/>
                <w:sz w:val="26"/>
              </w:rPr>
              <w:t>現在、戸別受信機を利用されている方は右枠内へ〇をご記入ください。</w:t>
            </w:r>
          </w:p>
        </w:tc>
        <w:tc>
          <w:tcPr>
            <w:tcW w:w="282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4"/>
              </w:rPr>
            </w:pPr>
          </w:p>
        </w:tc>
      </w:tr>
    </w:tbl>
    <w:p>
      <w:pPr>
        <w:pStyle w:val="0"/>
        <w:ind w:right="-334" w:rightChars="-159"/>
        <w:rPr>
          <w:rFonts w:hint="eastAsia" w:ascii="ＭＳ ゴシック" w:hAnsi="ＭＳ ゴシック" w:eastAsia="ＭＳ ゴシック"/>
          <w:b w:val="0"/>
          <w:sz w:val="24"/>
        </w:rPr>
      </w:pPr>
      <w:r>
        <w:rPr>
          <w:rFonts w:hint="eastAsia" w:ascii="ＭＳ ゴシック" w:hAnsi="ＭＳ ゴシック" w:eastAsia="ＭＳ ゴシック"/>
          <w:sz w:val="26"/>
        </w:rPr>
        <w:t>※　</w:t>
      </w:r>
      <w:r>
        <w:rPr>
          <w:rFonts w:hint="default" w:ascii="ＭＳ ゴシック" w:hAnsi="ＭＳ ゴシック" w:eastAsia="ＭＳ ゴシック"/>
          <w:sz w:val="26"/>
        </w:rPr>
        <w:t>記入後は、</w:t>
      </w:r>
      <w:r>
        <w:rPr>
          <w:rFonts w:hint="eastAsia" w:ascii="ＭＳ ゴシック" w:hAnsi="ＭＳ ゴシック" w:eastAsia="ＭＳ ゴシック"/>
          <w:sz w:val="26"/>
        </w:rPr>
        <w:t>表面記載の提出方法により</w:t>
      </w:r>
      <w:r>
        <w:rPr>
          <w:rFonts w:hint="default" w:ascii="ＭＳ ゴシック" w:hAnsi="ＭＳ ゴシック" w:eastAsia="ＭＳ ゴシック"/>
          <w:sz w:val="26"/>
        </w:rPr>
        <w:t>提出してください。</w:t>
      </w:r>
    </w:p>
    <w:p>
      <w:pPr>
        <w:pStyle w:val="0"/>
        <w:rPr>
          <w:rFonts w:hint="eastAsia" w:ascii="ＭＳ ゴシック" w:hAnsi="ＭＳ ゴシック" w:eastAsia="ＭＳ ゴシック"/>
          <w:b w:val="1"/>
          <w:sz w:val="32"/>
        </w:rPr>
      </w:pPr>
      <w:r>
        <w:rPr>
          <w:rFonts w:hint="eastAsia" w:ascii="ＭＳ ゴシック" w:hAnsi="ＭＳ ゴシック" w:eastAsia="ＭＳ ゴシック"/>
          <w:b w:val="1"/>
          <w:color w:val="FF0000"/>
          <w:sz w:val="28"/>
        </w:rPr>
        <w:t>【注意点】</w:t>
      </w:r>
    </w:p>
    <w:p>
      <w:pPr>
        <w:pStyle w:val="0"/>
        <w:ind w:right="-334" w:rightChars="-159"/>
        <w:rPr>
          <w:rFonts w:hint="eastAsia"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・本調査は、正式な貸与申請書ではありません。</w:t>
      </w:r>
    </w:p>
    <w:p>
      <w:pPr>
        <w:pStyle w:val="0"/>
        <w:ind w:right="-334" w:rightChars="-159"/>
        <w:rPr>
          <w:rFonts w:hint="eastAsia" w:ascii="ＭＳ ゴシック" w:hAnsi="ＭＳ ゴシック" w:eastAsia="ＭＳ ゴシック"/>
          <w:sz w:val="24"/>
        </w:rPr>
      </w:pPr>
      <w:r>
        <w:rPr>
          <w:rFonts w:hint="eastAsia" w:ascii="ＭＳ ゴシック" w:hAnsi="ＭＳ ゴシック" w:eastAsia="ＭＳ ゴシック"/>
          <w:sz w:val="24"/>
        </w:rPr>
        <w:t>・防災ラジオの貸与は、原則１世帯に１台となります。</w:t>
      </w:r>
      <w:r>
        <w:rPr>
          <w:rFonts w:hint="eastAsia" w:ascii="ＭＳ ゴシック" w:hAnsi="ＭＳ ゴシック" w:eastAsia="ＭＳ ゴシック"/>
          <w:b w:val="1"/>
          <w:color w:val="FF0000"/>
          <w:sz w:val="24"/>
        </w:rPr>
        <w:t>２台目以降は、有償となります。</w:t>
      </w:r>
    </w:p>
    <w:p>
      <w:pPr>
        <w:pStyle w:val="0"/>
        <w:ind w:right="-334" w:rightChars="-159"/>
        <w:rPr>
          <w:rFonts w:hint="eastAsia" w:ascii="ＭＳ ゴシック" w:hAnsi="ＭＳ ゴシック" w:eastAsia="ＭＳ ゴシック"/>
          <w:b w:val="1"/>
          <w:sz w:val="26"/>
        </w:rPr>
      </w:pPr>
      <w:r>
        <w:rPr>
          <w:rFonts w:hint="eastAsia" w:ascii="ＭＳ ゴシック" w:hAnsi="ＭＳ ゴシック" w:eastAsia="ＭＳ ゴシック"/>
          <w:b w:val="0"/>
          <w:color w:val="000000" w:themeColor="text1"/>
          <w:sz w:val="24"/>
        </w:rPr>
        <w:t>・台風大雨等の特別警報や緊急地震速報等の緊急放送は、最大音量で流れ、音量調整が出来</w:t>
      </w:r>
    </w:p>
    <w:p>
      <w:pPr>
        <w:pStyle w:val="0"/>
        <w:ind w:right="-334" w:rightChars="-159"/>
        <w:rPr>
          <w:rFonts w:hint="eastAsia" w:ascii="ＭＳ ゴシック" w:hAnsi="ＭＳ ゴシック" w:eastAsia="ＭＳ ゴシック"/>
          <w:b w:val="1"/>
          <w:sz w:val="26"/>
        </w:rPr>
      </w:pPr>
      <w:r>
        <w:rPr>
          <w:rFonts w:hint="eastAsia" w:ascii="ＭＳ ゴシック" w:hAnsi="ＭＳ ゴシック" w:eastAsia="ＭＳ ゴシック"/>
          <w:b w:val="0"/>
          <w:color w:val="000000" w:themeColor="text1"/>
          <w:sz w:val="24"/>
        </w:rPr>
        <w:t>ま</w:t>
      </w:r>
      <w:r>
        <w:rPr>
          <w:rFonts w:hint="eastAsia"/>
        </w:rPr>
        <w:drawing>
          <wp:anchor distT="0" distB="0" distL="203200" distR="203200" simplePos="0" relativeHeight="2" behindDoc="1" locked="0" layoutInCell="1" hidden="0" allowOverlap="1">
            <wp:simplePos x="0" y="0"/>
            <wp:positionH relativeFrom="column">
              <wp:posOffset>3261360</wp:posOffset>
            </wp:positionH>
            <wp:positionV relativeFrom="paragraph">
              <wp:posOffset>386080</wp:posOffset>
            </wp:positionV>
            <wp:extent cx="1259205" cy="1259205"/>
            <wp:effectExtent l="0" t="0" r="0" b="0"/>
            <wp:wrapNone/>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5"/>
                    <a:stretch>
                      <a:fillRect/>
                    </a:stretch>
                  </pic:blipFill>
                  <pic:spPr>
                    <a:xfrm>
                      <a:off x="0" y="0"/>
                      <a:ext cx="1259205" cy="1259205"/>
                    </a:xfrm>
                    <a:prstGeom prst="rect">
                      <a:avLst/>
                    </a:prstGeom>
                  </pic:spPr>
                </pic:pic>
              </a:graphicData>
            </a:graphic>
          </wp:anchor>
        </w:drawing>
      </w:r>
      <w:r>
        <w:rPr>
          <w:rFonts w:hint="eastAsia" w:ascii="ＭＳ ゴシック" w:hAnsi="ＭＳ ゴシック" w:eastAsia="ＭＳ ゴシック"/>
          <w:b w:val="0"/>
          <w:color w:val="000000" w:themeColor="text1"/>
          <w:sz w:val="24"/>
        </w:rPr>
        <w:t>せん。</w:t>
      </w:r>
    </w:p>
    <w:p>
      <w:pPr>
        <w:pStyle w:val="0"/>
        <w:ind w:right="-334" w:rightChars="-159"/>
        <w:rPr>
          <w:rFonts w:hint="eastAsia" w:ascii="ＭＳ ゴシック" w:hAnsi="ＭＳ ゴシック" w:eastAsia="ＭＳ ゴシック"/>
          <w:b w:val="1"/>
          <w:sz w:val="26"/>
        </w:rPr>
      </w:pPr>
      <w:r>
        <w:rPr>
          <w:rFonts w:hint="eastAsia" w:ascii="ＭＳ ゴシック" w:hAnsi="ＭＳ ゴシック" w:eastAsia="ＭＳ ゴシック"/>
          <w:b w:val="0"/>
          <w:color w:val="000000" w:themeColor="text1"/>
          <w:sz w:val="24"/>
        </w:rPr>
        <w:t>・</w:t>
      </w:r>
      <w:r>
        <w:rPr>
          <w:rFonts w:hint="eastAsia" w:ascii="ＭＳ ゴシック" w:hAnsi="ＭＳ ゴシック" w:eastAsia="ＭＳ ゴシック"/>
          <w:sz w:val="26"/>
        </w:rPr>
        <w:t>記載内容が確認できない場合には、防災ラジオの貸与ができない場合がありますので、ご注意ください。</w:t>
      </w:r>
    </w:p>
    <w:p>
      <w:pPr>
        <w:pStyle w:val="0"/>
        <w:ind w:right="-334" w:rightChars="-159"/>
        <w:rPr>
          <w:rFonts w:hint="eastAsia" w:ascii="ＭＳ ゴシック" w:hAnsi="ＭＳ ゴシック" w:eastAsia="ＭＳ ゴシック"/>
          <w:b w:val="1"/>
          <w:sz w:val="26"/>
        </w:rPr>
      </w:pPr>
    </w:p>
    <w:p>
      <w:pPr>
        <w:pStyle w:val="0"/>
        <w:ind w:right="-334" w:rightChars="-159"/>
        <w:rPr>
          <w:rFonts w:hint="eastAsia" w:ascii="ＭＳ ゴシック" w:hAnsi="ＭＳ ゴシック" w:eastAsia="ＭＳ ゴシック"/>
          <w:b w:val="1"/>
          <w:sz w:val="26"/>
        </w:rPr>
      </w:pPr>
      <w:r>
        <w:rPr>
          <w:rFonts w:hint="eastAsia" w:ascii="ＭＳ ゴシック" w:hAnsi="ＭＳ ゴシック" w:eastAsia="ＭＳ ゴシック"/>
          <w:b w:val="1"/>
          <w:sz w:val="26"/>
        </w:rPr>
        <w:t>【回答フォーム及び希望調査票様式等】</w:t>
      </w:r>
    </w:p>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　</w:t>
      </w:r>
      <w:r>
        <w:rPr>
          <w:rFonts w:hint="eastAsia" w:ascii="ＭＳ ゴシック" w:hAnsi="ＭＳ ゴシック" w:eastAsia="ＭＳ ゴシック"/>
          <w:b w:val="0"/>
          <w:sz w:val="24"/>
        </w:rPr>
        <w:t>右の</w:t>
      </w:r>
      <w:r>
        <w:rPr>
          <w:rFonts w:hint="eastAsia" w:ascii="ＭＳ ゴシック" w:hAnsi="ＭＳ ゴシック" w:eastAsia="ＭＳ ゴシック"/>
          <w:b w:val="0"/>
          <w:sz w:val="24"/>
        </w:rPr>
        <w:t>QR</w:t>
      </w:r>
      <w:r>
        <w:rPr>
          <w:rFonts w:hint="eastAsia" w:ascii="ＭＳ ゴシック" w:hAnsi="ＭＳ ゴシック" w:eastAsia="ＭＳ ゴシック"/>
          <w:b w:val="0"/>
          <w:sz w:val="24"/>
        </w:rPr>
        <w:t>コードを読み込んで下さい。</w:t>
      </w:r>
    </w:p>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　</w:t>
      </w:r>
    </w:p>
    <w:p>
      <w:pPr>
        <w:pStyle w:val="0"/>
        <w:rPr>
          <w:rFonts w:hint="eastAsia" w:ascii="ＭＳ ゴシック" w:hAnsi="ＭＳ ゴシック" w:eastAsia="ＭＳ ゴシック"/>
          <w:b w:val="1"/>
          <w:sz w:val="24"/>
        </w:rPr>
      </w:pPr>
      <w:r>
        <w:rPr>
          <w:rFonts w:hint="eastAsia"/>
        </w:rPr>
        <w:drawing>
          <wp:anchor distT="0" distB="0" distL="203200" distR="203200" simplePos="0" relativeHeight="5" behindDoc="0" locked="0" layoutInCell="1" hidden="0" allowOverlap="1">
            <wp:simplePos x="0" y="0"/>
            <wp:positionH relativeFrom="column">
              <wp:posOffset>4939665</wp:posOffset>
            </wp:positionH>
            <wp:positionV relativeFrom="paragraph">
              <wp:posOffset>78105</wp:posOffset>
            </wp:positionV>
            <wp:extent cx="1088390" cy="1092835"/>
            <wp:effectExtent l="0" t="0" r="0" b="0"/>
            <wp:wrapNone/>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6"/>
                    <a:stretch>
                      <a:fillRect/>
                    </a:stretch>
                  </pic:blipFill>
                  <pic:spPr>
                    <a:xfrm>
                      <a:off x="0" y="0"/>
                      <a:ext cx="1088390" cy="1092835"/>
                    </a:xfrm>
                    <a:prstGeom prst="rect">
                      <a:avLst/>
                    </a:prstGeom>
                    <a:noFill/>
                    <a:ln>
                      <a:miter/>
                    </a:ln>
                  </pic:spPr>
                </pic:pic>
              </a:graphicData>
            </a:graphic>
          </wp:anchor>
        </w:drawing>
      </w:r>
      <w:r>
        <w:rPr>
          <w:rFonts w:hint="eastAsia" w:ascii="ＭＳ ゴシック" w:hAnsi="ＭＳ ゴシック" w:eastAsia="ＭＳ ゴシック"/>
          <w:b w:val="1"/>
          <w:sz w:val="26"/>
        </w:rPr>
        <w:t>【その他の防災情報の入手方法】</w:t>
      </w:r>
    </w:p>
    <w:p>
      <w:pPr>
        <w:pStyle w:val="0"/>
        <w:rPr>
          <w:rFonts w:hint="default" w:ascii="ＭＳ ゴシック" w:hAnsi="ＭＳ ゴシック" w:eastAsia="ＭＳ ゴシック"/>
          <w:sz w:val="26"/>
        </w:rPr>
      </w:pPr>
      <w:r>
        <w:rPr>
          <w:rFonts w:hint="eastAsia" w:ascii="ＭＳ ゴシック" w:hAnsi="ＭＳ ゴシック" w:eastAsia="ＭＳ ゴシック"/>
          <w:b w:val="1"/>
          <w:sz w:val="26"/>
        </w:rPr>
        <w:t>■緊急情報メール配信サービス</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防災行政無線からの情報を携帯電話やスマートフォンに</w:t>
      </w:r>
    </w:p>
    <w:p>
      <w:pPr>
        <w:pStyle w:val="0"/>
        <w:ind w:firstLine="240" w:firstLineChars="100"/>
        <w:rPr>
          <w:rFonts w:hint="eastAsia" w:ascii="ＭＳ ゴシック" w:hAnsi="ＭＳ ゴシック" w:eastAsia="ＭＳ ゴシック"/>
          <w:sz w:val="24"/>
        </w:rPr>
      </w:pPr>
      <w:r>
        <w:rPr>
          <w:rFonts w:hint="eastAsia" w:ascii="ＭＳ ゴシック" w:hAnsi="ＭＳ ゴシック" w:eastAsia="ＭＳ ゴシック"/>
          <w:sz w:val="24"/>
        </w:rPr>
        <w:t>メール配信するサービスを行っています。配信登録する</w:t>
      </w:r>
    </w:p>
    <w:p>
      <w:pPr>
        <w:pStyle w:val="0"/>
        <w:ind w:firstLine="240" w:firstLineChars="100"/>
        <w:rPr>
          <w:rFonts w:hint="eastAsia" w:ascii="ＭＳ ゴシック" w:hAnsi="ＭＳ ゴシック" w:eastAsia="ＭＳ ゴシック"/>
          <w:sz w:val="24"/>
        </w:rPr>
      </w:pPr>
      <w:r>
        <w:rPr>
          <w:rFonts w:hint="eastAsia" w:ascii="ＭＳ ゴシック" w:hAnsi="ＭＳ ゴシック" w:eastAsia="ＭＳ ゴシック"/>
          <w:sz w:val="24"/>
        </w:rPr>
        <w:t>場合は、右の</w:t>
      </w:r>
      <w:r>
        <w:rPr>
          <w:rFonts w:hint="eastAsia" w:ascii="ＭＳ ゴシック" w:hAnsi="ＭＳ ゴシック" w:eastAsia="ＭＳ ゴシック"/>
          <w:sz w:val="24"/>
        </w:rPr>
        <w:t>QR</w:t>
      </w:r>
      <w:r>
        <w:rPr>
          <w:rFonts w:hint="eastAsia" w:ascii="ＭＳ ゴシック" w:hAnsi="ＭＳ ゴシック" w:eastAsia="ＭＳ ゴシック"/>
          <w:sz w:val="24"/>
        </w:rPr>
        <w:t>コードを活用ください。</w:t>
      </w:r>
    </w:p>
    <w:p>
      <w:pPr>
        <w:pStyle w:val="0"/>
        <w:rPr>
          <w:rFonts w:hint="eastAsia" w:ascii="ＭＳ ゴシック" w:hAnsi="ＭＳ ゴシック" w:eastAsia="ＭＳ ゴシック"/>
          <w:sz w:val="24"/>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-369570</wp:posOffset>
                </wp:positionH>
                <wp:positionV relativeFrom="paragraph">
                  <wp:posOffset>177165</wp:posOffset>
                </wp:positionV>
                <wp:extent cx="6900545" cy="0"/>
                <wp:effectExtent l="0" t="635" r="29210"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6900545" cy="0"/>
                        </a:xfrm>
                        <a:prstGeom prst="line">
                          <a:avLst/>
                        </a:prstGeom>
                        <a:ln w="12700" cap="flat" cmpd="sng" algn="ctr">
                          <a:solidFill>
                            <a:schemeClr val="tx1"/>
                          </a:solidFill>
                          <a:prstDash val="lgDashDot"/>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4;mso-position-horizontal-relative:text;position:absolute;mso-wrap-distance-bottom:0pt;mso-wrap-distance-left:5.65pt;mso-wrap-distance-right:5.65pt;" o:spid="_x0000_s1029" o:allowincell="t" o:allowoverlap="t" filled="f" stroked="t" strokecolor="#000000 [3213]" strokeweight="1pt" o:spt="20" from="-29.1pt,13.95pt" to="514.25pt,13.95pt">
                <v:fill/>
                <v:stroke linestyle="single" miterlimit="8" endcap="flat" dashstyle="longdashdot" filltype="solid"/>
                <v:textbox style="layout-flow:horizontal;"/>
                <v:imagedata o:title=""/>
                <w10:wrap type="none" anchorx="text" anchory="text"/>
              </v:line>
            </w:pict>
          </mc:Fallback>
        </mc:AlternateContent>
      </w:r>
      <w:r>
        <w:rPr>
          <w:rFonts w:hint="eastAsia" w:ascii="ＭＳ ゴシック" w:hAnsi="ＭＳ ゴシック" w:eastAsia="ＭＳ ゴシック"/>
          <w:sz w:val="24"/>
        </w:rPr>
        <w:t>※以下の欄には記入しないでください。</w:t>
      </w:r>
    </w:p>
    <w:p>
      <w:pPr>
        <w:pStyle w:val="0"/>
        <w:rPr>
          <w:rFonts w:hint="eastAsia" w:ascii="ＭＳ ゴシック" w:hAnsi="ＭＳ ゴシック" w:eastAsia="ＭＳ ゴシック"/>
          <w:sz w:val="24"/>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5103495</wp:posOffset>
                </wp:positionH>
                <wp:positionV relativeFrom="paragraph">
                  <wp:posOffset>19685</wp:posOffset>
                </wp:positionV>
                <wp:extent cx="1259840" cy="125984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1259840" cy="1259840"/>
                        </a:xfrm>
                        <a:prstGeom prst="ellipse">
                          <a:avLst/>
                        </a:prstGeom>
                        <a:noFill/>
                        <a:ln w="9525" cap="flat" cmpd="sng" algn="ctr">
                          <a:solidFill>
                            <a:schemeClr val="bg1">
                              <a:lumMod val="75000"/>
                            </a:schemeClr>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color w:val="BFBFBF" w:themeColor="background1" w:themeShade="C0"/>
                              </w:rPr>
                              <w:t>受付印</w:t>
                            </w:r>
                          </w:p>
                        </w:txbxContent>
                      </wps:txbx>
                      <wps:bodyPr vertOverflow="overflow" horzOverflow="overflow" wrap="square" anchor="ctr"/>
                    </wps:wsp>
                  </a:graphicData>
                </a:graphic>
              </wp:anchor>
            </w:drawing>
          </mc:Choice>
          <mc:Fallback>
            <w:pict>
              <v:oval id="オブジェクト 0" style="mso-position-vertical-relative:text;z-index:6;mso-wrap-distance-left:5.65pt;width:99.2pt;height:99.2pt;mso-position-horizontal-relative:text;position:absolute;margin-left:401.85pt;margin-top:1.55pt;mso-wrap-distance-bottom:0pt;mso-wrap-distance-right:5.65pt;mso-wrap-distance-top:0pt;v-text-anchor:middle;" o:spid="_x0000_s1030" o:allowincell="t" o:allowoverlap="t" filled="f" stroked="t" strokecolor="#bfbfbf [2412]" strokeweight="0.75pt" o:spt="3">
                <v:fill/>
                <v:stroke linestyle="single" miterlimit="8" endcap="flat" dashstyle="shortdash" filltype="solid"/>
                <v:textbox style="layout-flow:horizontal;">
                  <w:txbxContent>
                    <w:p>
                      <w:pPr>
                        <w:pStyle w:val="0"/>
                        <w:jc w:val="center"/>
                        <w:rPr>
                          <w:rFonts w:hint="eastAsia"/>
                        </w:rPr>
                      </w:pPr>
                      <w:r>
                        <w:rPr>
                          <w:rFonts w:hint="eastAsia"/>
                          <w:color w:val="BFBFBF" w:themeColor="background1" w:themeShade="C0"/>
                        </w:rPr>
                        <w:t>受付印</w:t>
                      </w:r>
                    </w:p>
                  </w:txbxContent>
                </v:textbox>
                <v:imagedata o:title=""/>
                <w10:wrap type="none" anchorx="text" anchory="text"/>
              </v:oval>
            </w:pict>
          </mc:Fallback>
        </mc:AlternateContent>
      </w:r>
      <w:r>
        <w:rPr>
          <w:rFonts w:hint="eastAsia" w:ascii="ＭＳ ゴシック" w:hAnsi="ＭＳ ゴシック" w:eastAsia="ＭＳ ゴシック"/>
          <w:sz w:val="24"/>
        </w:rPr>
        <w:t>市確認欄　</w:t>
      </w:r>
    </w:p>
    <w:tbl>
      <w:tblPr>
        <w:tblStyle w:val="17"/>
        <w:tblW w:w="0" w:type="auto"/>
        <w:tblInd w:w="0" w:type="dxa"/>
        <w:tblLayout w:type="fixed"/>
        <w:tblLook w:firstRow="1" w:lastRow="0" w:firstColumn="1" w:lastColumn="0" w:noHBand="0" w:noVBand="1" w:val="04A0"/>
      </w:tblPr>
      <w:tblGrid>
        <w:gridCol w:w="2515"/>
        <w:gridCol w:w="5250"/>
      </w:tblGrid>
      <w:tr>
        <w:trPr>
          <w:trHeight w:val="660" w:hRule="atLeast"/>
        </w:trPr>
        <w:tc>
          <w:tcPr>
            <w:tcW w:w="2515" w:type="dxa"/>
            <w:vAlign w:val="center"/>
          </w:tcPr>
          <w:p>
            <w:pPr>
              <w:pStyle w:val="0"/>
              <w:jc w:val="center"/>
              <w:rPr>
                <w:rFonts w:hint="eastAsia" w:ascii="ＭＳ ゴシック" w:hAnsi="ＭＳ ゴシック" w:eastAsia="ＭＳ ゴシック"/>
                <w:sz w:val="26"/>
              </w:rPr>
            </w:pPr>
            <w:r>
              <w:rPr>
                <w:rFonts w:hint="eastAsia" w:ascii="ＭＳ ゴシック" w:hAnsi="ＭＳ ゴシック" w:eastAsia="ＭＳ ゴシック"/>
                <w:sz w:val="26"/>
              </w:rPr>
              <w:t>地　　区　　名</w:t>
            </w:r>
          </w:p>
        </w:tc>
        <w:tc>
          <w:tcPr>
            <w:tcW w:w="5250" w:type="dxa"/>
            <w:vAlign w:val="center"/>
          </w:tcPr>
          <w:p>
            <w:pPr>
              <w:pStyle w:val="0"/>
              <w:jc w:val="center"/>
              <w:rPr>
                <w:rFonts w:hint="eastAsia" w:ascii="ＭＳ ゴシック" w:hAnsi="ＭＳ ゴシック" w:eastAsia="ＭＳ ゴシック"/>
                <w:sz w:val="26"/>
              </w:rPr>
            </w:pPr>
            <w:r>
              <w:rPr>
                <w:rFonts w:hint="eastAsia" w:ascii="ＭＳ ゴシック" w:hAnsi="ＭＳ ゴシック" w:eastAsia="ＭＳ ゴシック"/>
                <w:sz w:val="26"/>
              </w:rPr>
              <w:t>　　　　　　地　区</w:t>
            </w:r>
          </w:p>
        </w:tc>
      </w:tr>
      <w:tr>
        <w:trPr>
          <w:trHeight w:val="820" w:hRule="atLeast"/>
        </w:trPr>
        <w:tc>
          <w:tcPr>
            <w:tcW w:w="2515" w:type="dxa"/>
            <w:vAlign w:val="center"/>
          </w:tcPr>
          <w:p>
            <w:pPr>
              <w:pStyle w:val="0"/>
              <w:jc w:val="center"/>
              <w:rPr>
                <w:rFonts w:hint="eastAsia" w:ascii="ＭＳ ゴシック" w:hAnsi="ＭＳ ゴシック" w:eastAsia="ＭＳ ゴシック"/>
                <w:sz w:val="26"/>
              </w:rPr>
            </w:pPr>
            <w:r>
              <w:rPr>
                <w:rFonts w:hint="eastAsia" w:ascii="ＭＳ ゴシック" w:hAnsi="ＭＳ ゴシック" w:eastAsia="ＭＳ ゴシック"/>
                <w:sz w:val="26"/>
              </w:rPr>
              <w:t>備　　　　</w:t>
            </w:r>
            <w:r>
              <w:rPr>
                <w:rFonts w:hint="eastAsia" w:ascii="ＭＳ ゴシック" w:hAnsi="ＭＳ ゴシック" w:eastAsia="ＭＳ ゴシック"/>
                <w:sz w:val="26"/>
              </w:rPr>
              <w:t xml:space="preserve">  </w:t>
            </w:r>
            <w:r>
              <w:rPr>
                <w:rFonts w:hint="eastAsia" w:ascii="ＭＳ ゴシック" w:hAnsi="ＭＳ ゴシック" w:eastAsia="ＭＳ ゴシック"/>
                <w:sz w:val="26"/>
              </w:rPr>
              <w:t>考</w:t>
            </w:r>
          </w:p>
        </w:tc>
        <w:tc>
          <w:tcPr>
            <w:tcW w:w="5250" w:type="dxa"/>
            <w:vAlign w:val="top"/>
          </w:tcPr>
          <w:p>
            <w:pPr>
              <w:pStyle w:val="0"/>
              <w:rPr>
                <w:rFonts w:hint="eastAsia" w:ascii="ＭＳ ゴシック" w:hAnsi="ＭＳ ゴシック" w:eastAsia="ＭＳ ゴシック"/>
                <w:sz w:val="26"/>
              </w:rPr>
            </w:pPr>
          </w:p>
        </w:tc>
      </w:tr>
    </w:tbl>
    <w:p>
      <w:pPr>
        <w:pStyle w:val="0"/>
        <w:rPr>
          <w:rFonts w:hint="eastAsia" w:ascii="ＭＳ ゴシック" w:hAnsi="ＭＳ ゴシック" w:eastAsia="ＭＳ ゴシック"/>
          <w:sz w:val="2"/>
        </w:rPr>
      </w:pPr>
    </w:p>
    <w:sectPr>
      <w:pgSz w:w="11906" w:h="16838"/>
      <w:pgMar w:top="1440" w:right="1080" w:bottom="1327"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AR ADGothicJP Medium">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png"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2627</TotalTime>
  <Pages>1</Pages>
  <Words>2</Words>
  <Characters>475</Characters>
  <Application>JUST Note</Application>
  <Lines>44</Lines>
  <Paragraphs>29</Paragraphs>
  <CharactersWithSpaces>512</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UIC2304019 </dc:creator>
  <cp:lastModifiedBy>UIC2304020 </cp:lastModifiedBy>
  <cp:lastPrinted>2024-01-09T04:00:47Z</cp:lastPrinted>
  <dcterms:created xsi:type="dcterms:W3CDTF">2023-11-15T23:30:00Z</dcterms:created>
  <dcterms:modified xsi:type="dcterms:W3CDTF">2024-01-12T08:14:18Z</dcterms:modified>
  <cp:revision>41</cp:revision>
</cp:coreProperties>
</file>