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ゴシック" w:hAnsi="ＭＳ ゴシック" w:eastAsia="ＭＳ ゴシック"/>
          <w:color w:val="auto"/>
          <w:sz w:val="24"/>
        </w:rPr>
        <w:t>第３号様式</w:t>
      </w:r>
      <w:r>
        <w:rPr>
          <w:rFonts w:hint="eastAsia" w:ascii="ＭＳ 明朝" w:hAnsi="ＭＳ 明朝" w:eastAsia="ＭＳ 明朝"/>
          <w:color w:val="auto"/>
          <w:sz w:val="24"/>
        </w:rPr>
        <w:t>（第５条第２号）</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香取市遺族見舞金代表者届出書</w:t>
      </w:r>
      <w:bookmarkStart w:id="0" w:name="_GoBack"/>
      <w:bookmarkEnd w:id="0"/>
    </w:p>
    <w:p>
      <w:pPr>
        <w:pStyle w:val="0"/>
        <w:jc w:val="center"/>
        <w:rPr>
          <w:rFonts w:hint="eastAsia" w:ascii="ＭＳ 明朝" w:hAnsi="ＭＳ 明朝" w:eastAsia="ＭＳ 明朝"/>
          <w:color w:val="auto"/>
          <w:sz w:val="24"/>
        </w:rPr>
      </w:pPr>
    </w:p>
    <w:p>
      <w:pPr>
        <w:pStyle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年　　月　　日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香取市長　　　　　様</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代表者</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　住　　所</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　氏　　名　　　　　　　　　　　　㊞</w:t>
      </w:r>
    </w:p>
    <w:p>
      <w:pPr>
        <w:pStyle w:val="0"/>
        <w:ind w:left="0" w:leftChars="0" w:firstLine="4320" w:firstLineChars="1800"/>
        <w:rPr>
          <w:rFonts w:hint="eastAsia" w:ascii="ＭＳ 明朝" w:hAnsi="ＭＳ 明朝" w:eastAsia="ＭＳ 明朝"/>
          <w:color w:val="auto"/>
          <w:sz w:val="24"/>
        </w:rPr>
      </w:pPr>
      <w:r>
        <w:rPr>
          <w:rFonts w:hint="eastAsia" w:ascii="ＭＳ 明朝" w:hAnsi="ＭＳ 明朝" w:eastAsia="ＭＳ 明朝"/>
          <w:color w:val="auto"/>
          <w:sz w:val="24"/>
        </w:rPr>
        <w:t>　電話番号</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犯罪被害者との続柄</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私は、香取市遺族見舞金の支給を受けるべき遺族を代表し、当該香取市遺族見舞金を受給する者として、下記のとおり同意を得たので届け出ます。</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なお、この届け出後に、新たに香取市遺族見舞金の支給を受けるべき遺族となる者が判明した場合には、代表者の責任において解決します。</w:t>
      </w: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rPr>
          <w:rFonts w:hint="eastAsia" w:ascii="ＭＳ 明朝" w:hAnsi="ＭＳ 明朝" w:eastAsia="ＭＳ 明朝"/>
          <w:color w:val="auto"/>
          <w:sz w:val="24"/>
        </w:rPr>
      </w:pPr>
    </w:p>
    <w:p>
      <w:pPr>
        <w:pStyle w:val="0"/>
        <w:ind w:left="24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〇　香取市遺族見舞金の支給を受けるべき遺族は、上記代表者が当該香取市遺族見舞金を受給する者となることに同意します。</w:t>
      </w:r>
    </w:p>
    <w:tbl>
      <w:tblPr>
        <w:tblStyle w:val="18"/>
        <w:tblW w:w="0" w:type="auto"/>
        <w:tblInd w:w="0" w:type="dxa"/>
        <w:tblLayout w:type="fixed"/>
        <w:tblLook w:firstRow="1" w:lastRow="0" w:firstColumn="1" w:lastColumn="0" w:noHBand="0" w:noVBand="1" w:val="04A0"/>
      </w:tblPr>
      <w:tblGrid>
        <w:gridCol w:w="2725"/>
        <w:gridCol w:w="2310"/>
        <w:gridCol w:w="1470"/>
        <w:gridCol w:w="2520"/>
      </w:tblGrid>
      <w:tr>
        <w:trPr/>
        <w:tc>
          <w:tcPr>
            <w:tcW w:w="2725"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住所</w:t>
            </w:r>
          </w:p>
        </w:tc>
        <w:tc>
          <w:tcPr>
            <w:tcW w:w="231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氏名（上記代表者を除く遺族の署名）</w:t>
            </w:r>
          </w:p>
        </w:tc>
        <w:tc>
          <w:tcPr>
            <w:tcW w:w="147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犯罪被害者との続柄</w:t>
            </w:r>
          </w:p>
        </w:tc>
        <w:tc>
          <w:tcPr>
            <w:tcW w:w="252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電話番号</w:t>
            </w:r>
          </w:p>
        </w:tc>
      </w:tr>
      <w:tr>
        <w:trPr/>
        <w:tc>
          <w:tcPr>
            <w:tcW w:w="2725" w:type="dxa"/>
            <w:vAlign w:val="top"/>
          </w:tcPr>
          <w:p>
            <w:pPr>
              <w:pStyle w:val="0"/>
              <w:rPr>
                <w:rFonts w:hint="eastAsia" w:ascii="ＭＳ 明朝" w:hAnsi="ＭＳ 明朝" w:eastAsia="ＭＳ 明朝"/>
                <w:color w:val="auto"/>
                <w:sz w:val="24"/>
              </w:rPr>
            </w:pPr>
          </w:p>
        </w:tc>
        <w:tc>
          <w:tcPr>
            <w:tcW w:w="2310" w:type="dxa"/>
            <w:vAlign w:val="top"/>
          </w:tcPr>
          <w:p>
            <w:pPr>
              <w:pStyle w:val="0"/>
              <w:rPr>
                <w:rFonts w:hint="eastAsia" w:ascii="ＭＳ 明朝" w:hAnsi="ＭＳ 明朝" w:eastAsia="ＭＳ 明朝"/>
                <w:color w:val="auto"/>
                <w:sz w:val="24"/>
              </w:rPr>
            </w:pPr>
          </w:p>
        </w:tc>
        <w:tc>
          <w:tcPr>
            <w:tcW w:w="1470" w:type="dxa"/>
            <w:vAlign w:val="top"/>
          </w:tcPr>
          <w:p>
            <w:pPr>
              <w:pStyle w:val="0"/>
              <w:rPr>
                <w:rFonts w:hint="eastAsia" w:ascii="ＭＳ 明朝" w:hAnsi="ＭＳ 明朝" w:eastAsia="ＭＳ 明朝"/>
                <w:color w:val="auto"/>
                <w:sz w:val="24"/>
              </w:rPr>
            </w:pPr>
          </w:p>
        </w:tc>
        <w:tc>
          <w:tcPr>
            <w:tcW w:w="2520" w:type="dxa"/>
            <w:vAlign w:val="top"/>
          </w:tcPr>
          <w:p>
            <w:pPr>
              <w:pStyle w:val="0"/>
              <w:rPr>
                <w:rFonts w:hint="eastAsia" w:ascii="ＭＳ 明朝" w:hAnsi="ＭＳ 明朝" w:eastAsia="ＭＳ 明朝"/>
                <w:color w:val="auto"/>
                <w:sz w:val="24"/>
              </w:rPr>
            </w:pPr>
          </w:p>
        </w:tc>
      </w:tr>
      <w:tr>
        <w:trPr/>
        <w:tc>
          <w:tcPr>
            <w:tcW w:w="2725" w:type="dxa"/>
            <w:vAlign w:val="top"/>
          </w:tcPr>
          <w:p>
            <w:pPr>
              <w:pStyle w:val="0"/>
              <w:rPr>
                <w:rFonts w:hint="eastAsia"/>
                <w:color w:val="auto"/>
              </w:rPr>
            </w:pPr>
          </w:p>
        </w:tc>
        <w:tc>
          <w:tcPr>
            <w:tcW w:w="2310" w:type="dxa"/>
            <w:vAlign w:val="top"/>
          </w:tcPr>
          <w:p>
            <w:pPr>
              <w:pStyle w:val="0"/>
              <w:rPr>
                <w:rFonts w:hint="eastAsia"/>
                <w:color w:val="auto"/>
              </w:rPr>
            </w:pPr>
          </w:p>
        </w:tc>
        <w:tc>
          <w:tcPr>
            <w:tcW w:w="1470" w:type="dxa"/>
            <w:vAlign w:val="top"/>
          </w:tcPr>
          <w:p>
            <w:pPr>
              <w:pStyle w:val="0"/>
              <w:rPr>
                <w:rFonts w:hint="eastAsia"/>
                <w:color w:val="auto"/>
              </w:rPr>
            </w:pPr>
          </w:p>
        </w:tc>
        <w:tc>
          <w:tcPr>
            <w:tcW w:w="2520" w:type="dxa"/>
            <w:vAlign w:val="top"/>
          </w:tcPr>
          <w:p>
            <w:pPr>
              <w:pStyle w:val="0"/>
              <w:rPr>
                <w:rFonts w:hint="eastAsia"/>
                <w:color w:val="auto"/>
              </w:rPr>
            </w:pPr>
          </w:p>
        </w:tc>
      </w:tr>
      <w:tr>
        <w:trPr/>
        <w:tc>
          <w:tcPr>
            <w:tcW w:w="2725" w:type="dxa"/>
            <w:vAlign w:val="top"/>
          </w:tcPr>
          <w:p>
            <w:pPr>
              <w:pStyle w:val="0"/>
              <w:rPr>
                <w:rFonts w:hint="eastAsia"/>
                <w:color w:val="auto"/>
              </w:rPr>
            </w:pPr>
          </w:p>
        </w:tc>
        <w:tc>
          <w:tcPr>
            <w:tcW w:w="2310" w:type="dxa"/>
            <w:vAlign w:val="top"/>
          </w:tcPr>
          <w:p>
            <w:pPr>
              <w:pStyle w:val="0"/>
              <w:rPr>
                <w:rFonts w:hint="eastAsia"/>
                <w:color w:val="auto"/>
              </w:rPr>
            </w:pPr>
          </w:p>
        </w:tc>
        <w:tc>
          <w:tcPr>
            <w:tcW w:w="1470" w:type="dxa"/>
            <w:vAlign w:val="top"/>
          </w:tcPr>
          <w:p>
            <w:pPr>
              <w:pStyle w:val="0"/>
              <w:rPr>
                <w:rFonts w:hint="eastAsia"/>
                <w:color w:val="auto"/>
              </w:rPr>
            </w:pPr>
          </w:p>
        </w:tc>
        <w:tc>
          <w:tcPr>
            <w:tcW w:w="2520" w:type="dxa"/>
            <w:vAlign w:val="top"/>
          </w:tcPr>
          <w:p>
            <w:pPr>
              <w:pStyle w:val="0"/>
              <w:rPr>
                <w:rFonts w:hint="eastAsia"/>
                <w:color w:val="auto"/>
              </w:rPr>
            </w:pPr>
          </w:p>
        </w:tc>
      </w:tr>
      <w:tr>
        <w:trPr/>
        <w:tc>
          <w:tcPr>
            <w:tcW w:w="2725" w:type="dxa"/>
            <w:vAlign w:val="top"/>
          </w:tcPr>
          <w:p>
            <w:pPr>
              <w:pStyle w:val="0"/>
              <w:rPr>
                <w:rFonts w:hint="eastAsia"/>
                <w:color w:val="auto"/>
              </w:rPr>
            </w:pPr>
          </w:p>
        </w:tc>
        <w:tc>
          <w:tcPr>
            <w:tcW w:w="2310" w:type="dxa"/>
            <w:vAlign w:val="top"/>
          </w:tcPr>
          <w:p>
            <w:pPr>
              <w:pStyle w:val="0"/>
              <w:rPr>
                <w:rFonts w:hint="eastAsia"/>
                <w:color w:val="auto"/>
              </w:rPr>
            </w:pPr>
          </w:p>
        </w:tc>
        <w:tc>
          <w:tcPr>
            <w:tcW w:w="1470" w:type="dxa"/>
            <w:vAlign w:val="top"/>
          </w:tcPr>
          <w:p>
            <w:pPr>
              <w:pStyle w:val="0"/>
              <w:rPr>
                <w:rFonts w:hint="eastAsia"/>
                <w:color w:val="auto"/>
              </w:rPr>
            </w:pPr>
          </w:p>
        </w:tc>
        <w:tc>
          <w:tcPr>
            <w:tcW w:w="2520" w:type="dxa"/>
            <w:vAlign w:val="top"/>
          </w:tcPr>
          <w:p>
            <w:pPr>
              <w:pStyle w:val="0"/>
              <w:rPr>
                <w:rFonts w:hint="eastAsia"/>
                <w:color w:val="auto"/>
              </w:rPr>
            </w:pPr>
          </w:p>
        </w:tc>
      </w:tr>
      <w:tr>
        <w:trPr/>
        <w:tc>
          <w:tcPr>
            <w:tcW w:w="2725" w:type="dxa"/>
            <w:vAlign w:val="top"/>
          </w:tcPr>
          <w:p>
            <w:pPr>
              <w:pStyle w:val="0"/>
              <w:rPr>
                <w:rFonts w:hint="eastAsia"/>
                <w:color w:val="auto"/>
              </w:rPr>
            </w:pPr>
          </w:p>
        </w:tc>
        <w:tc>
          <w:tcPr>
            <w:tcW w:w="2310" w:type="dxa"/>
            <w:vAlign w:val="top"/>
          </w:tcPr>
          <w:p>
            <w:pPr>
              <w:pStyle w:val="0"/>
              <w:rPr>
                <w:rFonts w:hint="eastAsia"/>
                <w:color w:val="auto"/>
              </w:rPr>
            </w:pPr>
          </w:p>
        </w:tc>
        <w:tc>
          <w:tcPr>
            <w:tcW w:w="1470" w:type="dxa"/>
            <w:vAlign w:val="top"/>
          </w:tcPr>
          <w:p>
            <w:pPr>
              <w:pStyle w:val="0"/>
              <w:rPr>
                <w:rFonts w:hint="eastAsia"/>
                <w:color w:val="auto"/>
              </w:rPr>
            </w:pPr>
          </w:p>
        </w:tc>
        <w:tc>
          <w:tcPr>
            <w:tcW w:w="2520" w:type="dxa"/>
            <w:vAlign w:val="top"/>
          </w:tcPr>
          <w:p>
            <w:pPr>
              <w:pStyle w:val="0"/>
              <w:rPr>
                <w:rFonts w:hint="eastAsia"/>
                <w:color w:val="auto"/>
              </w:rPr>
            </w:pPr>
          </w:p>
        </w:tc>
      </w:tr>
    </w:tbl>
    <w:p>
      <w:pPr>
        <w:pStyle w:val="0"/>
        <w:ind w:left="240" w:hanging="240" w:hangingChars="100"/>
        <w:rPr>
          <w:rFonts w:hint="eastAsia" w:ascii="ＭＳ 明朝" w:hAnsi="ＭＳ 明朝" w:eastAsia="ＭＳ 明朝"/>
          <w:color w:val="auto"/>
          <w:sz w:val="24"/>
        </w:rPr>
      </w:pPr>
    </w:p>
    <w:p>
      <w:pPr>
        <w:pStyle w:val="0"/>
        <w:ind w:left="240" w:hanging="240" w:hangingChars="100"/>
        <w:rPr>
          <w:rFonts w:hint="eastAsia" w:ascii="ＭＳ 明朝" w:hAnsi="ＭＳ 明朝" w:eastAsia="ＭＳ 明朝"/>
          <w:color w:val="auto"/>
          <w:sz w:val="24"/>
        </w:rPr>
      </w:pPr>
      <w:r>
        <w:rPr>
          <w:rFonts w:hint="eastAsia" w:ascii="ＭＳ 明朝" w:hAnsi="ＭＳ 明朝" w:eastAsia="ＭＳ 明朝"/>
          <w:color w:val="auto"/>
          <w:sz w:val="24"/>
        </w:rPr>
        <w:t>〇　香取市遺族見舞金の支給を受けるべき者のうち、次の者については、署名をすることができないので、その理由（未成年者、所在不明等）を届け出ます。</w:t>
      </w:r>
    </w:p>
    <w:tbl>
      <w:tblPr>
        <w:tblStyle w:val="18"/>
        <w:tblW w:w="0" w:type="auto"/>
        <w:tblInd w:w="0" w:type="dxa"/>
        <w:tblLayout w:type="fixed"/>
        <w:tblLook w:firstRow="1" w:lastRow="0" w:firstColumn="1" w:lastColumn="0" w:noHBand="0" w:noVBand="1" w:val="04A0"/>
      </w:tblPr>
      <w:tblGrid>
        <w:gridCol w:w="2725"/>
        <w:gridCol w:w="1470"/>
        <w:gridCol w:w="4830"/>
      </w:tblGrid>
      <w:tr>
        <w:trPr/>
        <w:tc>
          <w:tcPr>
            <w:tcW w:w="2725"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署名することができない者の氏名</w:t>
            </w:r>
          </w:p>
        </w:tc>
        <w:tc>
          <w:tcPr>
            <w:tcW w:w="1470" w:type="dxa"/>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犯罪被害者との続柄</w:t>
            </w:r>
          </w:p>
        </w:tc>
        <w:tc>
          <w:tcPr>
            <w:tcW w:w="4830" w:type="dxa"/>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署名することができない理由</w:t>
            </w:r>
          </w:p>
        </w:tc>
      </w:tr>
      <w:tr>
        <w:trPr/>
        <w:tc>
          <w:tcPr>
            <w:tcW w:w="2725" w:type="dxa"/>
            <w:vAlign w:val="top"/>
          </w:tcPr>
          <w:p>
            <w:pPr>
              <w:pStyle w:val="0"/>
              <w:rPr>
                <w:rFonts w:hint="eastAsia" w:ascii="ＭＳ 明朝" w:hAnsi="ＭＳ 明朝" w:eastAsia="ＭＳ 明朝"/>
                <w:color w:val="auto"/>
                <w:sz w:val="24"/>
              </w:rPr>
            </w:pPr>
          </w:p>
        </w:tc>
        <w:tc>
          <w:tcPr>
            <w:tcW w:w="1470" w:type="dxa"/>
            <w:vAlign w:val="top"/>
          </w:tcPr>
          <w:p>
            <w:pPr>
              <w:pStyle w:val="0"/>
              <w:rPr>
                <w:rFonts w:hint="eastAsia" w:ascii="ＭＳ 明朝" w:hAnsi="ＭＳ 明朝" w:eastAsia="ＭＳ 明朝"/>
                <w:color w:val="auto"/>
                <w:sz w:val="24"/>
              </w:rPr>
            </w:pPr>
          </w:p>
        </w:tc>
        <w:tc>
          <w:tcPr>
            <w:tcW w:w="4830" w:type="dxa"/>
            <w:vAlign w:val="top"/>
          </w:tcPr>
          <w:p>
            <w:pPr>
              <w:pStyle w:val="0"/>
              <w:rPr>
                <w:rFonts w:hint="eastAsia" w:ascii="ＭＳ 明朝" w:hAnsi="ＭＳ 明朝" w:eastAsia="ＭＳ 明朝"/>
                <w:color w:val="auto"/>
                <w:sz w:val="24"/>
              </w:rPr>
            </w:pPr>
          </w:p>
        </w:tc>
      </w:tr>
      <w:tr>
        <w:trPr/>
        <w:tc>
          <w:tcPr>
            <w:tcW w:w="2725" w:type="dxa"/>
            <w:vAlign w:val="top"/>
          </w:tcPr>
          <w:p>
            <w:pPr>
              <w:pStyle w:val="0"/>
              <w:rPr>
                <w:rFonts w:hint="eastAsia"/>
                <w:color w:val="auto"/>
              </w:rPr>
            </w:pPr>
          </w:p>
        </w:tc>
        <w:tc>
          <w:tcPr>
            <w:tcW w:w="1470" w:type="dxa"/>
            <w:vAlign w:val="top"/>
          </w:tcPr>
          <w:p>
            <w:pPr>
              <w:pStyle w:val="0"/>
              <w:rPr>
                <w:rFonts w:hint="eastAsia"/>
                <w:color w:val="auto"/>
              </w:rPr>
            </w:pPr>
          </w:p>
        </w:tc>
        <w:tc>
          <w:tcPr>
            <w:tcW w:w="4830" w:type="dxa"/>
            <w:vAlign w:val="top"/>
          </w:tcPr>
          <w:p>
            <w:pPr>
              <w:pStyle w:val="0"/>
              <w:rPr>
                <w:rFonts w:hint="eastAsia"/>
                <w:color w:val="auto"/>
              </w:rPr>
            </w:pPr>
          </w:p>
        </w:tc>
      </w:tr>
    </w:tbl>
    <w:p>
      <w:pPr>
        <w:pStyle w:val="0"/>
        <w:ind w:left="240" w:hanging="240" w:hangingChars="10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186</TotalTime>
  <Pages>1</Pages>
  <Words>0</Words>
  <Characters>381</Characters>
  <Application>JUST Note</Application>
  <Lines>63</Lines>
  <Paragraphs>21</Paragraphs>
  <CharactersWithSpaces>433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UIC2304163 </dc:creator>
  <cp:lastModifiedBy>UIC2304163 </cp:lastModifiedBy>
  <cp:lastPrinted>2024-06-27T06:43:01Z</cp:lastPrinted>
  <dcterms:created xsi:type="dcterms:W3CDTF">2024-06-26T00:14:00Z</dcterms:created>
  <dcterms:modified xsi:type="dcterms:W3CDTF">2024-08-05T02:40:42Z</dcterms:modified>
  <cp:revision>1</cp:revision>
</cp:coreProperties>
</file>