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" w:lineRule="exact"/>
        <w:ind w:leftChars="0" w:firstLineChars="0"/>
        <w:rPr>
          <w:rFonts w:hint="default" w:ascii="ＭＳ ゴシック" w:hAnsi="ＭＳ ゴシック" w:eastAsia="ＭＳ ゴシック"/>
          <w:snapToGrid w:val="0"/>
        </w:rPr>
      </w:pPr>
    </w:p>
    <w:tbl>
      <w:tblPr>
        <w:tblStyle w:val="11"/>
        <w:tblW w:w="8658" w:type="dxa"/>
        <w:tblInd w:w="84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45"/>
        <w:gridCol w:w="1491"/>
        <w:gridCol w:w="319"/>
        <w:gridCol w:w="1385"/>
        <w:gridCol w:w="426"/>
        <w:gridCol w:w="1074"/>
        <w:gridCol w:w="136"/>
        <w:gridCol w:w="1621"/>
        <w:gridCol w:w="23"/>
        <w:gridCol w:w="38"/>
      </w:tblGrid>
      <w:tr>
        <w:trPr>
          <w:trHeight w:val="284" w:hRule="atLeast"/>
        </w:trPr>
        <w:tc>
          <w:tcPr>
            <w:tcW w:w="8658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（実績報告書添付資料－１）</w:t>
            </w:r>
          </w:p>
        </w:tc>
      </w:tr>
      <w:tr>
        <w:trPr>
          <w:trHeight w:val="447" w:hRule="atLeast"/>
        </w:trPr>
        <w:tc>
          <w:tcPr>
            <w:tcW w:w="8658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事　業　収　支　決　算　書</w:t>
            </w:r>
          </w:p>
        </w:tc>
      </w:tr>
      <w:tr>
        <w:trPr>
          <w:gridAfter w:val="2"/>
          <w:wAfter w:w="61" w:type="dxa"/>
          <w:trHeight w:val="144" w:hRule="atLeast"/>
        </w:trPr>
        <w:tc>
          <w:tcPr>
            <w:tcW w:w="8597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5460" w:firstLineChars="2600"/>
              <w:jc w:val="left"/>
              <w:rPr>
                <w:rFonts w:hint="default" w:ascii="ＭＳ ゴシック" w:hAnsi="ＭＳ ゴシック" w:eastAsia="ＭＳ ゴシック"/>
                <w:kern w:val="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体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名　</w:t>
            </w:r>
            <w:r>
              <w:rPr>
                <w:rFonts w:hint="eastAsia" w:ascii="ＭＳ ゴシック" w:hAnsi="ＭＳ ゴシック" w:eastAsia="ＭＳ ゴシック"/>
                <w:kern w:val="0"/>
                <w:u w:val="single" w:color="auto"/>
              </w:rPr>
              <w:t>　　　　　　　　　</w:t>
            </w:r>
          </w:p>
        </w:tc>
      </w:tr>
      <w:tr>
        <w:trPr>
          <w:gridAfter w:val="2"/>
          <w:wAfter w:w="61" w:type="dxa"/>
          <w:trHeight w:val="144" w:hRule="atLeast"/>
        </w:trPr>
        <w:tc>
          <w:tcPr>
            <w:tcW w:w="8597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5460" w:firstLineChars="2600"/>
              <w:jc w:val="left"/>
              <w:rPr>
                <w:rFonts w:hint="eastAsia" w:ascii="ＭＳ ゴシック" w:hAnsi="ＭＳ ゴシック" w:eastAsia="ＭＳ ゴシック"/>
                <w:kern w:val="0"/>
              </w:rPr>
            </w:pPr>
          </w:p>
        </w:tc>
      </w:tr>
      <w:tr>
        <w:trPr>
          <w:gridAfter w:val="1"/>
          <w:wAfter w:w="38" w:type="dxa"/>
          <w:trHeight w:val="446" w:hRule="atLeast"/>
        </w:trPr>
        <w:tc>
          <w:tcPr>
            <w:tcW w:w="214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歳入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単位：円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項　目</w:t>
            </w:r>
          </w:p>
        </w:tc>
        <w:tc>
          <w:tcPr>
            <w:tcW w:w="181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予算額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決算額</w:t>
            </w:r>
          </w:p>
        </w:tc>
        <w:tc>
          <w:tcPr>
            <w:tcW w:w="12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増減</w:t>
            </w:r>
          </w:p>
        </w:tc>
        <w:tc>
          <w:tcPr>
            <w:tcW w:w="16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81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合　計</w:t>
            </w:r>
          </w:p>
        </w:tc>
        <w:tc>
          <w:tcPr>
            <w:tcW w:w="181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gridAfter w:val="1"/>
          <w:wAfter w:w="38" w:type="dxa"/>
          <w:trHeight w:val="375" w:hRule="atLeast"/>
        </w:trPr>
        <w:tc>
          <w:tcPr>
            <w:tcW w:w="214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491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780" w:type="dxa"/>
            <w:gridSpan w:val="3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gridAfter w:val="1"/>
          <w:wAfter w:w="38" w:type="dxa"/>
          <w:trHeight w:val="375" w:hRule="atLeast"/>
        </w:trPr>
        <w:tc>
          <w:tcPr>
            <w:tcW w:w="214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歳出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単位：円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項　目</w:t>
            </w:r>
          </w:p>
        </w:tc>
        <w:tc>
          <w:tcPr>
            <w:tcW w:w="18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予算額（円）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決算額（円）</w:t>
            </w:r>
          </w:p>
        </w:tc>
        <w:tc>
          <w:tcPr>
            <w:tcW w:w="12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増減</w:t>
            </w:r>
          </w:p>
        </w:tc>
        <w:tc>
          <w:tcPr>
            <w:tcW w:w="16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81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1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合　計</w:t>
            </w:r>
          </w:p>
        </w:tc>
        <w:tc>
          <w:tcPr>
            <w:tcW w:w="181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21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</w:tr>
    </w:tbl>
    <w:p>
      <w:pPr>
        <w:pStyle w:val="0"/>
        <w:overflowPunct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sectPr>
      <w:headerReference r:id="rId5" w:type="default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フッター (文字)"/>
    <w:next w:val="20"/>
    <w:link w:val="16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69</Characters>
  <Application>JUST Note</Application>
  <Lines>125</Lines>
  <Paragraphs>108</Paragraphs>
  <Company> </Company>
  <CharactersWithSpaces>182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香取市地域振興事業　募集要項</dc:title>
  <dc:creator>UIC1704103</dc:creator>
  <cp:lastModifiedBy>UIC2304108 </cp:lastModifiedBy>
  <cp:lastPrinted>2024-01-29T08:04:53Z</cp:lastPrinted>
  <dcterms:created xsi:type="dcterms:W3CDTF">2021-01-28T23:59:00Z</dcterms:created>
  <dcterms:modified xsi:type="dcterms:W3CDTF">2024-10-15T08:07:02Z</dcterms:modified>
  <cp:revision>2</cp:revision>
</cp:coreProperties>
</file>