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保育所等転園申込書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　　　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</w:rPr>
        <w:t>保護者氏名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住所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保育所等の転園について、下記のとおり申請します。</w:t>
      </w:r>
    </w:p>
    <w:tbl>
      <w:tblPr>
        <w:tblStyle w:val="17"/>
        <w:tblpPr w:leftFromText="0" w:rightFromText="0" w:topFromText="0" w:bottomFromText="0" w:vertAnchor="text" w:horzAnchor="margin" w:tblpX="-17" w:tblpY="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98"/>
        <w:gridCol w:w="1680"/>
        <w:gridCol w:w="1470"/>
        <w:gridCol w:w="1890"/>
        <w:gridCol w:w="3972"/>
      </w:tblGrid>
      <w:tr>
        <w:trPr/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転園希望児童</w:t>
            </w:r>
          </w:p>
        </w:tc>
        <w:tc>
          <w:tcPr>
            <w:tcW w:w="315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14"/>
              </w:rPr>
              <w:t>フリガナ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氏名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生年月日</w:t>
            </w: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現在入所している園</w:t>
            </w:r>
          </w:p>
        </w:tc>
      </w:tr>
      <w:tr>
        <w:trPr>
          <w:trHeight w:val="747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希望する園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転園希望日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　年　　　　月　　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</w:tr>
      <w:tr>
        <w:trPr/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転園希望理由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□兄弟姉妹と同じ園に通わせたいため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□自宅・勤務先から近い等、今の園より通わせやすいため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24130</wp:posOffset>
                      </wp:positionV>
                      <wp:extent cx="4470400" cy="4203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470400" cy="42037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52pt;height:33.1pt;mso-position-horizontal-relative:text;position:absolute;margin-left:88.55pt;margin-top:1.9pt;mso-wrap-distance-bottom:0pt;mso-wrap-distance-right:16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□転居予定のため　転居予定日：　令和　　　年　　　月　　　日頃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転居予定住所：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47625</wp:posOffset>
                      </wp:positionV>
                      <wp:extent cx="4913630" cy="3651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913630" cy="36512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86.9pt;height:28.75pt;mso-position-horizontal-relative:text;position:absolute;margin-left:53.8pt;margin-top:3.75pt;mso-wrap-distance-bottom:0pt;mso-wrap-distance-right:16pt;mso-wrap-distance-top:0pt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3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themeFill="background1" w:themeFillTint="FF" w:themeFillShade="C0"/>
              </w:rPr>
              <w:t>兄弟姉妹同時に転園申請</w:t>
            </w:r>
          </w:p>
        </w:tc>
        <w:tc>
          <w:tcPr>
            <w:tcW w:w="73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680" w:hRule="atLeast"/>
        </w:trPr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児童の状況</w:t>
            </w: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アレルギー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29845</wp:posOffset>
                      </wp:positionV>
                      <wp:extent cx="3985895" cy="3530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985895" cy="35306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4;mso-wrap-distance-left:16pt;width:313.85000000000002pt;height:27.8pt;mso-position-horizontal-relative:text;position:absolute;margin-left:42.75pt;margin-top:2.35pt;mso-wrap-distance-bottom:0pt;mso-wrap-distance-right:16pt;mso-wrap-distance-top:0pt;" o:spid="_x0000_s1028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35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障害者手帳等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無・有（身体障害者手帳・療育手帳・精神障害者保健福祉手帳）</w:t>
            </w:r>
          </w:p>
        </w:tc>
      </w:tr>
      <w:tr>
        <w:trPr>
          <w:trHeight w:val="74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治療中・経過観察中の病気又は持病等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46990</wp:posOffset>
                      </wp:positionV>
                      <wp:extent cx="4025265" cy="5842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025265" cy="5842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5;mso-wrap-distance-left:16pt;width:316.95pt;height:46pt;mso-position-horizontal-relative:text;position:absolute;margin-left:39.65pt;margin-top:3.7pt;mso-wrap-distance-bottom:0pt;mso-wrap-distance-right:16pt;mso-wrap-distance-top:0pt;" o:spid="_x0000_s1029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522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入院歴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23495</wp:posOffset>
                      </wp:positionV>
                      <wp:extent cx="3985895" cy="2698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985895" cy="26987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7;mso-wrap-distance-left:16pt;width:313.85000000000002pt;height:21.25pt;mso-position-horizontal-relative:text;position:absolute;margin-left:42.75pt;margin-top:1.85pt;mso-wrap-distance-bottom:0pt;mso-wrap-distance-right:16pt;mso-wrap-distance-top:0pt;" o:spid="_x0000_s1030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1391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子育て関係機関への相談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無・有（子育て支援センター・保健センター・こども家庭センター・児童相談所・その他：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62230</wp:posOffset>
                      </wp:positionV>
                      <wp:extent cx="3837940" cy="33210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837940" cy="33210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6;mso-wrap-distance-left:16pt;width:302.2pt;height:26.15pt;mso-position-horizontal-relative:text;position:absolute;margin-left:54.35pt;margin-top:4.9000000000000004pt;mso-wrap-distance-bottom:0pt;mso-wrap-distance-right:16pt;mso-wrap-distance-top:0pt;" o:spid="_x0000_s1031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相談内容：</w:t>
            </w:r>
          </w:p>
        </w:tc>
      </w:tr>
      <w:tr>
        <w:trPr>
          <w:trHeight w:val="66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気になるところ・付言等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※　兄弟姉妹で希望される場合、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それぞれ申込書が必要</w:t>
      </w:r>
      <w:r>
        <w:rPr>
          <w:rFonts w:hint="eastAsia" w:ascii="ＭＳ 明朝" w:hAnsi="ＭＳ 明朝" w:eastAsia="ＭＳ 明朝"/>
          <w:b w:val="0"/>
          <w:sz w:val="21"/>
        </w:rPr>
        <w:t>となります。</w:t>
      </w:r>
    </w:p>
    <w:p>
      <w:pPr>
        <w:pStyle w:val="0"/>
        <w:wordWrap w:val="0"/>
        <w:ind w:left="410" w:leftChars="100" w:hanging="20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1"/>
        </w:rPr>
        <w:t>※　保育所等転園申込書の有効期限は、転園希望日が属する年度末（３月入所）までとなります。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翌年度（４月入所）以降も転園の調整を希望される場合は、受付期間内に再度申請が必要</w:t>
      </w:r>
      <w:r>
        <w:rPr>
          <w:rFonts w:hint="eastAsia" w:ascii="ＭＳ 明朝" w:hAnsi="ＭＳ 明朝" w:eastAsia="ＭＳ 明朝"/>
          <w:b w:val="0"/>
          <w:sz w:val="21"/>
        </w:rPr>
        <w:t>です。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-164465</wp:posOffset>
                </wp:positionV>
                <wp:extent cx="742950" cy="396875"/>
                <wp:effectExtent l="19685" t="19685" r="29845" b="20320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kern w:val="2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2" style="mso-position-vertical-relative:text;z-index:22;width:58.5pt;height:31.25pt;mso-position-horizontal-relative:text;position:absolute;margin-left:460.25pt;margin-top:-12.95pt;v-text-anchor:middle;" o:spid="_x0000_s1032" o:allowincell="t" o:allowoverlap="t" filled="f" stroked="t" strokecolor="#ff0000" strokeweight="3pt" o:spt="2" arcsize="10923f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kern w:val="2"/>
                          <w:sz w:val="21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36"/>
        </w:rPr>
        <w:t>保育所等転園申込書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1" layoutInCell="1" hidden="0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4599940</wp:posOffset>
                </wp:positionV>
                <wp:extent cx="238125" cy="2476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14;mso-wrap-distance-left:16pt;width:18.75pt;height:19.5pt;mso-position-horizontal-relative:text;position:absolute;margin-left:169.15pt;margin-top:362.2pt;mso-wrap-distance-bottom:0pt;mso-wrap-distance-right:16pt;mso-wrap-distance-top:0pt;" o:spid="_x0000_s1033" o:allowincell="t" o:allowoverlap="t" filled="f" stroked="t" strokecolor="#ff0000" strokeweight="1.5pt" o:spt="3">
                <v:fill/>
                <v:stroke linestyle="single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</w:rPr>
        <w:t>8</w:t>
      </w:r>
      <w:r>
        <w:rPr>
          <w:rFonts w:hint="eastAsia" w:ascii="ＭＳ 明朝" w:hAnsi="ＭＳ 明朝" w:eastAsia="ＭＳ 明朝"/>
          <w:b w:val="0"/>
          <w:sz w:val="21"/>
        </w:rPr>
        <w:t>年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</w:rPr>
        <w:t>4</w:t>
      </w:r>
      <w:r>
        <w:rPr>
          <w:rFonts w:hint="eastAsia" w:ascii="ＭＳ 明朝" w:hAnsi="ＭＳ 明朝" w:eastAsia="ＭＳ 明朝"/>
          <w:b w:val="0"/>
          <w:sz w:val="21"/>
        </w:rPr>
        <w:t>月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</w:rPr>
        <w:t>1</w:t>
      </w:r>
      <w:r>
        <w:rPr>
          <w:rFonts w:hint="eastAsia" w:ascii="ＭＳ 明朝" w:hAnsi="ＭＳ 明朝" w:eastAsia="ＭＳ 明朝"/>
          <w:b w:val="0"/>
          <w:sz w:val="21"/>
        </w:rPr>
        <w:t>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</w:rPr>
        <w:t>保護者氏名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  <w:u w:val="none" w:color="auto"/>
        </w:rPr>
        <w:t>利根　太郎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住所　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  <w:u w:val="none" w:color="auto"/>
        </w:rPr>
        <w:t>香取市佐原ロ２１２７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保育所等の転園について、下記のとおり申請します。</w:t>
      </w:r>
    </w:p>
    <w:tbl>
      <w:tblPr>
        <w:tblStyle w:val="17"/>
        <w:tblpPr w:leftFromText="0" w:rightFromText="0" w:topFromText="0" w:bottomFromText="0" w:vertAnchor="text" w:horzAnchor="margin" w:tblpX="-17" w:tblpY="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98"/>
        <w:gridCol w:w="1680"/>
        <w:gridCol w:w="1470"/>
        <w:gridCol w:w="1890"/>
        <w:gridCol w:w="3972"/>
      </w:tblGrid>
      <w:tr>
        <w:trPr/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転園希望児童</w:t>
            </w:r>
          </w:p>
        </w:tc>
        <w:tc>
          <w:tcPr>
            <w:tcW w:w="315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14"/>
              </w:rPr>
              <w:t>フリガナ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氏名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生年月日</w:t>
            </w: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現在入所している園</w:t>
            </w:r>
          </w:p>
        </w:tc>
      </w:tr>
      <w:tr>
        <w:trPr>
          <w:trHeight w:val="747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利根　すずめ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R4.5.5</w:t>
            </w:r>
            <w:bookmarkStart w:id="0" w:name="_GoBack"/>
            <w:bookmarkEnd w:id="0"/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〇〇保育所</w:t>
            </w:r>
          </w:p>
        </w:tc>
      </w:tr>
      <w:tr>
        <w:trPr>
          <w:trHeight w:val="550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希望する園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△△こども園</w:t>
            </w:r>
          </w:p>
        </w:tc>
      </w:tr>
      <w:tr>
        <w:trPr>
          <w:trHeight w:val="476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転園希望日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</w:tr>
      <w:tr>
        <w:trPr/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転園希望理由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□兄弟姉妹と同じ園に通わせたいため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1"/>
              </w:rPr>
              <w:t>☑</w:t>
            </w:r>
            <w:r>
              <w:rPr>
                <w:rFonts w:hint="eastAsia" w:ascii="ＭＳ 明朝" w:hAnsi="ＭＳ 明朝" w:eastAsia="ＭＳ 明朝"/>
                <w:sz w:val="21"/>
              </w:rPr>
              <w:t>自宅・勤務先から近い等、今の園より通わせやすいため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24130</wp:posOffset>
                      </wp:positionV>
                      <wp:extent cx="4470400" cy="42037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4470400" cy="42037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8;mso-wrap-distance-left:16pt;width:352pt;height:33.1pt;mso-position-horizontal-relative:text;position:absolute;margin-left:88.55pt;margin-top:1.9pt;mso-wrap-distance-bottom:0pt;mso-wrap-distance-right:16pt;mso-wrap-distance-top:0pt;" o:spid="_x0000_s1034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□転居予定のため　転居予定日：　令和　　　年　　　月　　　日頃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転居予定住所：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47625</wp:posOffset>
                      </wp:positionV>
                      <wp:extent cx="4913630" cy="36512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4913630" cy="36512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9;mso-wrap-distance-left:16pt;width:386.9pt;height:28.75pt;mso-position-horizontal-relative:text;position:absolute;margin-left:53.8pt;margin-top:3.75pt;mso-wrap-distance-bottom:0pt;mso-wrap-distance-right:16pt;mso-wrap-distance-top:0pt;" o:spid="_x0000_s1035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3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themeFill="background1" w:themeFillTint="FF" w:themeFillShade="C0"/>
              </w:rPr>
              <w:t>兄弟姉妹同時に転園申請</w:t>
            </w:r>
          </w:p>
        </w:tc>
        <w:tc>
          <w:tcPr>
            <w:tcW w:w="73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680" w:hRule="atLeast"/>
        </w:trPr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児童の状況</w:t>
            </w: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アレルギー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29845</wp:posOffset>
                      </wp:positionV>
                      <wp:extent cx="3985895" cy="35306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3985895" cy="35306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0;mso-wrap-distance-left:16pt;width:313.85000000000002pt;height:27.8pt;mso-position-horizontal-relative:text;position:absolute;margin-left:42.75pt;margin-top:2.35pt;mso-wrap-distance-bottom:0pt;mso-wrap-distance-right:16pt;mso-wrap-distance-top:0pt;" o:spid="_x0000_s103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1" layoutInCell="1" hidden="0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-7620</wp:posOffset>
                      </wp:positionV>
                      <wp:extent cx="238125" cy="247650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5;mso-wrap-distance-left:16pt;width:18.75pt;height:19.5pt;mso-position-horizontal-relative:text;position:absolute;margin-left:18.25pt;margin-top:-0.6pt;mso-wrap-distance-bottom:0pt;mso-wrap-distance-right:16pt;mso-wrap-distance-top:0pt;" o:spid="_x0000_s1037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小麦アレルギー</w:t>
            </w:r>
          </w:p>
        </w:tc>
      </w:tr>
      <w:tr>
        <w:trPr>
          <w:trHeight w:val="35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障害者手帳等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1" layoutInCell="1" hidden="0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-12700</wp:posOffset>
                      </wp:positionV>
                      <wp:extent cx="238125" cy="24765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6;mso-wrap-distance-left:16pt;width:18.75pt;height:19.5pt;mso-position-horizontal-relative:text;position:absolute;margin-left:18.25pt;margin-top:-1pt;mso-wrap-distance-bottom:0pt;mso-wrap-distance-right:16pt;mso-wrap-distance-top:0pt;" o:spid="_x0000_s1038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1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-12700</wp:posOffset>
                      </wp:positionV>
                      <wp:extent cx="238125" cy="247650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7;mso-wrap-distance-left:16pt;width:18.75pt;height:19.5pt;mso-position-horizontal-relative:text;position:absolute;margin-left:137.1pt;margin-top:-1pt;mso-wrap-distance-bottom:0pt;mso-wrap-distance-right:16pt;mso-wrap-distance-top:0pt;" o:spid="_x0000_s1039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無・有（身体障害者手帳・療育手帳・精神障害者保健福祉手帳）</w:t>
            </w:r>
          </w:p>
        </w:tc>
      </w:tr>
      <w:tr>
        <w:trPr>
          <w:trHeight w:val="74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治療中・経過観察中の病気又は持病等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FF000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46990</wp:posOffset>
                      </wp:positionV>
                      <wp:extent cx="4025265" cy="584200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4025265" cy="5842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1;mso-wrap-distance-left:16pt;width:316.95pt;height:46pt;mso-position-horizontal-relative:text;position:absolute;margin-left:39.65pt;margin-top:3.7pt;mso-wrap-distance-bottom:0pt;mso-wrap-distance-right:16pt;mso-wrap-distance-top:0pt;" o:spid="_x0000_s1040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1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0</wp:posOffset>
                      </wp:positionV>
                      <wp:extent cx="238125" cy="247650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8;mso-wrap-distance-left:16pt;width:18.75pt;height:19.5pt;mso-position-horizontal-relative:text;position:absolute;margin-left:16.64pt;margin-top:0pt;mso-wrap-distance-bottom:0pt;mso-wrap-distance-right:16pt;mso-wrap-distance-top:0pt;" o:spid="_x0000_s1041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　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ぜんそく</w:t>
            </w:r>
          </w:p>
        </w:tc>
      </w:tr>
      <w:tr>
        <w:trPr>
          <w:trHeight w:val="522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入院歴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23495</wp:posOffset>
                      </wp:positionV>
                      <wp:extent cx="3985895" cy="269875"/>
                      <wp:effectExtent l="635" t="635" r="29845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3985895" cy="26987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3;mso-wrap-distance-left:16pt;width:313.85000000000002pt;height:21.25pt;mso-position-horizontal-relative:text;position:absolute;margin-left:42.75pt;margin-top:1.85pt;mso-wrap-distance-bottom:0pt;mso-wrap-distance-right:16pt;mso-wrap-distance-top:0pt;" o:spid="_x0000_s1042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1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-7620</wp:posOffset>
                      </wp:positionV>
                      <wp:extent cx="238125" cy="247650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9;mso-wrap-distance-left:16pt;width:18.75pt;height:19.5pt;mso-position-horizontal-relative:text;position:absolute;margin-left:-4.25pt;margin-top:-0.6pt;mso-wrap-distance-bottom:0pt;mso-wrap-distance-right:16pt;mso-wrap-distance-top:0pt;" o:spid="_x0000_s1043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1391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子育て関係機関への相談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" behindDoc="0" locked="1" layoutInCell="1" hidden="0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-4445</wp:posOffset>
                      </wp:positionV>
                      <wp:extent cx="238125" cy="247650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1;mso-wrap-distance-left:16pt;width:18.75pt;height:19.5pt;mso-position-horizontal-relative:text;position:absolute;margin-left:167.9pt;margin-top:-0.35pt;mso-wrap-distance-bottom:0pt;mso-wrap-distance-right:16pt;mso-wrap-distance-top:0pt;" o:spid="_x0000_s1044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無・有（子育て支援センター・保健センター・こども家庭センター・児童相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1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-4445</wp:posOffset>
                      </wp:positionV>
                      <wp:extent cx="238125" cy="247650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0;mso-wrap-distance-left:16pt;width:18.75pt;height:19.5pt;mso-position-horizontal-relative:text;position:absolute;margin-left:16.64pt;margin-top:-0.35pt;mso-wrap-distance-bottom:0pt;mso-wrap-distance-right:16pt;mso-wrap-distance-top:0pt;" o:spid="_x0000_s1045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談所・その他：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62230</wp:posOffset>
                      </wp:positionV>
                      <wp:extent cx="3837940" cy="332105"/>
                      <wp:effectExtent l="635" t="635" r="29845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>
                                <a:off x="0" y="0"/>
                                <a:ext cx="3837940" cy="33210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2;mso-wrap-distance-left:16pt;width:302.2pt;height:26.15pt;mso-position-horizontal-relative:text;position:absolute;margin-left:54.35pt;margin-top:4.9000000000000004pt;mso-wrap-distance-bottom:0pt;mso-wrap-distance-right:16pt;mso-wrap-distance-top:0pt;" o:spid="_x0000_s104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相談内容：</w:t>
            </w:r>
          </w:p>
        </w:tc>
      </w:tr>
      <w:tr>
        <w:trPr>
          <w:trHeight w:val="66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気になるところ・付言等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食べ物の好き嫌いが多い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※　兄弟姉妹で希望される場合、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それぞれ申込書が必要</w:t>
      </w:r>
      <w:r>
        <w:rPr>
          <w:rFonts w:hint="eastAsia" w:ascii="ＭＳ 明朝" w:hAnsi="ＭＳ 明朝" w:eastAsia="ＭＳ 明朝"/>
          <w:b w:val="0"/>
          <w:sz w:val="21"/>
        </w:rPr>
        <w:t>となります。</w:t>
      </w:r>
    </w:p>
    <w:p>
      <w:pPr>
        <w:pStyle w:val="0"/>
        <w:wordWrap w:val="0"/>
        <w:ind w:left="410" w:leftChars="100" w:hanging="20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1"/>
        </w:rPr>
        <w:t>※　保育所等転園申込書の有効期限は、転園希望日が属する年度末（３月入所）までとなります。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翌年度（４月入所）以降も転園の調整を希望される場合は、受付期間内に再度申請が必要</w:t>
      </w:r>
      <w:r>
        <w:rPr>
          <w:rFonts w:hint="eastAsia" w:ascii="ＭＳ 明朝" w:hAnsi="ＭＳ 明朝" w:eastAsia="ＭＳ 明朝"/>
          <w:b w:val="0"/>
          <w:sz w:val="21"/>
        </w:rPr>
        <w:t>です。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2</Pages>
  <Words>10</Words>
  <Characters>968</Characters>
  <Application>JUST Note</Application>
  <Lines>446</Lines>
  <Paragraphs>82</Paragraphs>
  <CharactersWithSpaces>1148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2024-08-22T00:33:03Z</cp:lastPrinted>
  <dcterms:created xsi:type="dcterms:W3CDTF">2024-07-22T04:02:00Z</dcterms:created>
  <dcterms:modified xsi:type="dcterms:W3CDTF">2025-07-28T07:37:02Z</dcterms:modified>
  <cp:revision>39</cp:revision>
</cp:coreProperties>
</file>