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  <w:bookmarkStart w:id="0" w:name="_GoBack"/>
      <w:bookmarkEnd w:id="0"/>
      <w:r>
        <w:rPr>
          <w:rFonts w:hint="eastAsia" w:ascii="ＭＳ 明朝" w:hAnsi="ＭＳ 明朝"/>
          <w:b w:val="1"/>
          <w:sz w:val="22"/>
        </w:rPr>
        <w:t>様式第</w:t>
      </w:r>
      <w:r>
        <w:rPr>
          <w:rFonts w:hint="eastAsia" w:ascii="ＭＳ 明朝" w:hAnsi="ＭＳ 明朝"/>
          <w:b w:val="1"/>
          <w:sz w:val="22"/>
        </w:rPr>
        <w:t>3</w:t>
      </w:r>
      <w:r>
        <w:rPr>
          <w:rFonts w:hint="eastAsia" w:ascii="ＭＳ 明朝" w:hAnsi="ＭＳ 明朝"/>
          <w:b w:val="1"/>
          <w:sz w:val="22"/>
        </w:rPr>
        <w:t>号</w:t>
      </w:r>
    </w:p>
    <w:p>
      <w:pPr>
        <w:pStyle w:val="17"/>
        <w:wordWrap w:val="0"/>
        <w:ind w:right="-1" w:firstLine="5080" w:firstLineChars="23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令和　　年　　月　　日　</w:t>
      </w:r>
    </w:p>
    <w:p>
      <w:pPr>
        <w:pStyle w:val="17"/>
        <w:ind w:right="-1"/>
        <w:jc w:val="both"/>
        <w:rPr>
          <w:rFonts w:hint="eastAsia" w:ascii="ＭＳ 明朝" w:hAnsi="ＭＳ 明朝"/>
          <w:b w:val="1"/>
          <w:sz w:val="22"/>
        </w:rPr>
      </w:pPr>
    </w:p>
    <w:p>
      <w:pPr>
        <w:pStyle w:val="17"/>
        <w:ind w:right="-1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香取市教育委員会　様</w:t>
      </w:r>
    </w:p>
    <w:p>
      <w:pPr>
        <w:pStyle w:val="17"/>
        <w:tabs>
          <w:tab w:val="left" w:leader="none" w:pos="5985"/>
        </w:tabs>
        <w:ind w:right="-1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default" w:ascii="ＭＳ 明朝" w:hAnsi="ＭＳ 明朝"/>
          <w:b w:val="1"/>
          <w:sz w:val="22"/>
        </w:rPr>
        <w:tab/>
      </w:r>
    </w:p>
    <w:p>
      <w:pPr>
        <w:pStyle w:val="0"/>
        <w:ind w:firstLine="1767" w:firstLineChars="8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　　　　　　　住　　　所</w:t>
      </w:r>
    </w:p>
    <w:p>
      <w:pPr>
        <w:pStyle w:val="0"/>
        <w:ind w:firstLine="221" w:firstLineChars="1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　　　　　　　　　　　　　　名　　　称</w:t>
      </w:r>
    </w:p>
    <w:p>
      <w:pPr>
        <w:pStyle w:val="17"/>
        <w:ind w:right="-1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　　　　　　　　　　　　　　　代表者氏名　　　　　　　　　　　　　　　　㊞</w:t>
      </w: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</w:p>
    <w:p>
      <w:pPr>
        <w:pStyle w:val="17"/>
        <w:jc w:val="center"/>
        <w:rPr>
          <w:rFonts w:hint="eastAsia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誓　　　約　　　書</w:t>
      </w:r>
    </w:p>
    <w:p>
      <w:pPr>
        <w:pStyle w:val="17"/>
        <w:jc w:val="center"/>
        <w:rPr>
          <w:rFonts w:hint="eastAsia" w:ascii="ＭＳ 明朝" w:hAnsi="ＭＳ 明朝"/>
          <w:b w:val="1"/>
          <w:sz w:val="22"/>
        </w:rPr>
      </w:pPr>
    </w:p>
    <w:p>
      <w:pPr>
        <w:pStyle w:val="17"/>
        <w:ind w:right="-1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学校給食用物資指定業者として、下記事項を遵守することを誓約します。</w:t>
      </w: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</w:p>
    <w:p>
      <w:pPr>
        <w:pStyle w:val="15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記</w:t>
      </w:r>
    </w:p>
    <w:p>
      <w:pPr>
        <w:pStyle w:val="0"/>
        <w:rPr>
          <w:rFonts w:hint="eastAsia" w:ascii="ＭＳ 明朝" w:hAnsi="ＭＳ 明朝"/>
          <w:b w:val="1"/>
          <w:sz w:val="22"/>
        </w:rPr>
      </w:pP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１　学校給食の目的を理解し、給食運営に協力すること。</w:t>
      </w: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２　設備及び従業員等の衛生管理に努めること。</w:t>
      </w: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３　学校給食用物資納入業者指定要綱第６条の規定を遵守すること。</w:t>
      </w: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４　学校給食用物資の納入基準に従うこと。</w:t>
      </w:r>
    </w:p>
    <w:p>
      <w:pPr>
        <w:pStyle w:val="17"/>
        <w:ind w:right="96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５　従業員の検便を実施し、その結果を速やかに報告すること。</w:t>
      </w:r>
    </w:p>
    <w:p>
      <w:pPr>
        <w:pStyle w:val="17"/>
        <w:overflowPunct w:val="0"/>
        <w:autoSpaceDE w:val="0"/>
        <w:autoSpaceDN w:val="0"/>
        <w:ind w:left="221" w:hanging="221" w:hangingChars="10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６　見積提出時に成分表及びアレルギー物質を含む食品表示</w:t>
      </w:r>
      <w:r>
        <w:rPr>
          <w:rFonts w:hint="eastAsia" w:ascii="ＭＳ 明朝" w:hAnsi="ＭＳ 明朝"/>
          <w:b w:val="1"/>
          <w:sz w:val="22"/>
        </w:rPr>
        <w:t>(</w:t>
      </w:r>
      <w:r>
        <w:rPr>
          <w:rFonts w:hint="eastAsia" w:ascii="ＭＳ 明朝" w:hAnsi="ＭＳ 明朝"/>
          <w:b w:val="1"/>
          <w:sz w:val="22"/>
        </w:rPr>
        <w:t>特定原材料及び特定原材料に準ずるもの</w:t>
      </w:r>
      <w:r>
        <w:rPr>
          <w:rFonts w:hint="eastAsia" w:ascii="ＭＳ 明朝" w:hAnsi="ＭＳ 明朝"/>
          <w:b w:val="1"/>
          <w:sz w:val="22"/>
        </w:rPr>
        <w:t>)</w:t>
      </w:r>
      <w:r>
        <w:rPr>
          <w:rFonts w:hint="eastAsia" w:ascii="ＭＳ 明朝" w:hAnsi="ＭＳ 明朝"/>
          <w:b w:val="1"/>
          <w:sz w:val="22"/>
        </w:rPr>
        <w:t>を提出すること。なお，物資の内容に変更があった場合は、速やかに提出すること。</w:t>
      </w:r>
    </w:p>
    <w:p>
      <w:pPr>
        <w:pStyle w:val="17"/>
        <w:ind w:left="221" w:hanging="221" w:hangingChars="100"/>
        <w:jc w:val="both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７　その他、教育委員会の指示に従うこと。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48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2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  <w:sz w:val="24"/>
    </w:rPr>
  </w:style>
  <w:style w:type="character" w:styleId="16" w:customStyle="1">
    <w:name w:val="記 (文字)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  <w:sz w:val="24"/>
    </w:rPr>
  </w:style>
  <w:style w:type="character" w:styleId="18" w:customStyle="1">
    <w:name w:val="結語 (文字)"/>
    <w:next w:val="18"/>
    <w:link w:val="17"/>
    <w:uiPriority w:val="0"/>
    <w:rPr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1</Words>
  <Characters>292</Characters>
  <Application>JUST Note</Application>
  <Lines>24</Lines>
  <Paragraphs>17</Paragraphs>
  <Company>香取市</Company>
  <CharactersWithSpaces>376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香取市</dc:creator>
  <cp:lastModifiedBy>UIC2304523 </cp:lastModifiedBy>
  <cp:lastPrinted>2023-09-03T23:12:00Z</cp:lastPrinted>
  <dcterms:created xsi:type="dcterms:W3CDTF">2014-11-14T00:26:00Z</dcterms:created>
  <dcterms:modified xsi:type="dcterms:W3CDTF">2023-09-03T23:12:56Z</dcterms:modified>
  <cp:revision>8</cp:revision>
</cp:coreProperties>
</file>