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第４号様式（第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香取市介護人材確保対策事業補助金交付請求書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年　　月　　日　</w:t>
      </w:r>
    </w:p>
    <w:p>
      <w:pPr>
        <w:pStyle w:val="0"/>
        <w:wordWrap w:val="0"/>
        <w:ind w:right="840" w:rightChars="40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香取市長　　　　　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所在地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</w:t>
      </w:r>
      <w:r>
        <w:rPr>
          <w:rFonts w:hint="default" w:ascii="Century" w:hAnsi="Century" w:eastAsia="ＭＳ 明朝"/>
          <w:kern w:val="0"/>
          <w:sz w:val="24"/>
        </w:rPr>
        <w:t>名称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代表者　　　　　　　　　　　　　㊞</w:t>
      </w: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　　　　　　　　　　　　　　　　電話番号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autoSpaceDN w:val="0"/>
        <w:ind w:firstLine="1050" w:firstLineChars="5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　月　　日付け　　第　　号で決定のあった香取市介護人材確保対策事業補助金について、香取市介護人材確保対策事業補助金交付要綱第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Century" w:hAnsi="Century" w:eastAsia="ＭＳ 明朝"/>
          <w:kern w:val="2"/>
          <w:sz w:val="24"/>
        </w:rPr>
        <w:t>条の規定により、下記のとおり請求します。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請求額　　　　　　　　　　円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振込先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99"/>
        <w:gridCol w:w="1276"/>
        <w:gridCol w:w="1317"/>
        <w:gridCol w:w="696"/>
        <w:gridCol w:w="621"/>
        <w:gridCol w:w="75"/>
        <w:gridCol w:w="697"/>
        <w:gridCol w:w="696"/>
        <w:gridCol w:w="673"/>
        <w:gridCol w:w="24"/>
        <w:gridCol w:w="696"/>
        <w:gridCol w:w="697"/>
      </w:tblGrid>
      <w:tr>
        <w:trPr>
          <w:trHeight w:val="378" w:hRule="atLeast"/>
        </w:trPr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振　込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金融機関名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3" w:rightChars="3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銀　　行</w:t>
            </w:r>
          </w:p>
        </w:tc>
        <w:tc>
          <w:tcPr>
            <w:tcW w:w="214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本　店</w:t>
            </w:r>
          </w:p>
        </w:tc>
      </w:tr>
      <w:tr>
        <w:trPr/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3" w:rightChars="3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信用組合</w:t>
            </w:r>
          </w:p>
        </w:tc>
        <w:tc>
          <w:tcPr>
            <w:tcW w:w="214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　店</w:t>
            </w:r>
          </w:p>
        </w:tc>
      </w:tr>
      <w:tr>
        <w:trPr/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3" w:rightChars="3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信用金庫</w:t>
            </w:r>
          </w:p>
        </w:tc>
        <w:tc>
          <w:tcPr>
            <w:tcW w:w="2141" w:type="dxa"/>
            <w:gridSpan w:val="4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出張所</w:t>
            </w:r>
          </w:p>
        </w:tc>
      </w:tr>
      <w:tr>
        <w:trPr/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63" w:rightChars="3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農　　協</w:t>
            </w:r>
          </w:p>
        </w:tc>
        <w:tc>
          <w:tcPr>
            <w:tcW w:w="21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支　所</w:t>
            </w:r>
          </w:p>
        </w:tc>
      </w:tr>
      <w:tr>
        <w:trPr/>
        <w:tc>
          <w:tcPr>
            <w:tcW w:w="15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9" w:rightChars="14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口座種別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普　通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口座番号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 w:rightChars="20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/>
        <w:tc>
          <w:tcPr>
            <w:tcW w:w="15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当　座</w:t>
            </w:r>
          </w:p>
        </w:tc>
        <w:tc>
          <w:tcPr>
            <w:tcW w:w="13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eastAsia" w:ascii="游明朝" w:hAnsi="游明朝" w:eastAsia="游明朝"/>
                <w:sz w:val="24"/>
              </w:rPr>
            </w:pPr>
          </w:p>
        </w:tc>
      </w:tr>
      <w:tr>
        <w:trPr/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フリガナ</w:t>
            </w:r>
          </w:p>
        </w:tc>
        <w:tc>
          <w:tcPr>
            <w:tcW w:w="74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32" w:rightChars="15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口座名義人</w:t>
            </w:r>
          </w:p>
        </w:tc>
        <w:tc>
          <w:tcPr>
            <w:tcW w:w="74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420" w:rightChars="200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 w:ascii="ＭＳ 明朝" w:hAnsi="ＭＳ 明朝"/>
          <w:color w:val="FF0000"/>
          <w:sz w:val="24"/>
        </w:rPr>
      </w:pPr>
    </w:p>
    <w:sectPr>
      <w:pgSz w:w="11906" w:h="16838"/>
      <w:pgMar w:top="1417" w:right="1417" w:bottom="1417" w:left="1417" w:header="567" w:footer="567" w:gutter="0"/>
      <w:pgNumType w:fmt="numberInDash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rFonts w:ascii="ＭＳ 明朝" w:hAnsi="ＭＳ 明朝"/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/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qFormat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qFormat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191</Characters>
  <Application>JUST Note</Application>
  <Lines>374</Lines>
  <Paragraphs>28</Paragraphs>
  <CharactersWithSpaces>320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UIC2304226 </cp:lastModifiedBy>
  <cp:lastPrinted>2023-02-24T08:21:00Z</cp:lastPrinted>
  <dcterms:created xsi:type="dcterms:W3CDTF">2024-05-25T11:29:00Z</dcterms:created>
  <dcterms:modified xsi:type="dcterms:W3CDTF">2024-06-17T07:50:15Z</dcterms:modified>
  <cp:revision>6</cp:revision>
</cp:coreProperties>
</file>