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spacing w:val="522"/>
        </w:rPr>
        <w:t>請求</w:t>
      </w:r>
      <w:r>
        <w:rPr>
          <w:rFonts w:hint="eastAsia"/>
        </w:rPr>
        <w:t>書</w:t>
      </w:r>
    </w:p>
    <w:p>
      <w:pPr>
        <w:pStyle w:val="0"/>
        <w:spacing w:line="400" w:lineRule="exact"/>
        <w:jc w:val="center"/>
        <w:rPr>
          <w:rFonts w:hint="default" w:ascii="ＭＳ 明朝" w:hAnsi="ＭＳ 明朝"/>
          <w:sz w:val="24"/>
        </w:rPr>
      </w:pPr>
      <w:r>
        <w:rPr>
          <w:rFonts w:hint="eastAsia" w:ascii="ＭＳ 明朝" w:hAnsi="ＭＳ 明朝"/>
          <w:sz w:val="24"/>
        </w:rPr>
        <w:t>（選挙運動用ポスター作成）</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香取市議会議員及び香取市長の選挙における選挙運動の公費負担に関する条例第８条の規定により、次の金額の支払を請求します。</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令和８年　　月　　日</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香取市長　　　　　　　　　　　様</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35"/>
          <w:kern w:val="0"/>
          <w:sz w:val="24"/>
          <w:fitText w:val="2415" w:id="1"/>
        </w:rPr>
        <w:t>氏名又は法人名</w:t>
      </w:r>
      <w:r>
        <w:rPr>
          <w:rFonts w:hint="eastAsia" w:ascii="ＭＳ 明朝" w:hAnsi="ＭＳ 明朝"/>
          <w:spacing w:val="2"/>
          <w:kern w:val="0"/>
          <w:sz w:val="24"/>
          <w:fitText w:val="2415" w:id="1"/>
        </w:rPr>
        <w:t>称</w:t>
      </w:r>
      <w:r>
        <w:rPr>
          <w:rFonts w:hint="eastAsia" w:ascii="ＭＳ 明朝" w:hAnsi="ＭＳ 明朝"/>
          <w:kern w:val="0"/>
          <w:sz w:val="24"/>
        </w:rPr>
        <w:t>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HG正楷書体-PRO" w:hAnsi="HG正楷書体-PRO" w:eastAsia="HG正楷書体-PRO"/>
          <w:kern w:val="0"/>
          <w:sz w:val="28"/>
          <w:u w:val="single" w:color="auto"/>
        </w:rPr>
        <w:t>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spacing w:line="400" w:lineRule="exact"/>
        <w:rPr>
          <w:rFonts w:hint="default" w:ascii="ＭＳ 明朝" w:hAnsi="ＭＳ 明朝"/>
          <w:sz w:val="24"/>
          <w:u w:val="single" w:color="auto"/>
        </w:rPr>
      </w:pPr>
      <w:r>
        <w:rPr>
          <w:rFonts w:hint="eastAsia" w:ascii="ＭＳ 明朝" w:hAnsi="ＭＳ 明朝"/>
          <w:sz w:val="24"/>
        </w:rPr>
        <w:t>　　　　　　　　　　　　　　法人の場合代表者氏名　</w:t>
      </w:r>
      <w:r>
        <w:rPr>
          <w:rFonts w:hint="eastAsia" w:ascii="ＭＳ 明朝" w:hAnsi="ＭＳ 明朝"/>
          <w:sz w:val="24"/>
          <w:u w:val="single" w:color="auto"/>
        </w:rPr>
        <w:t>　　　　　　　　</w:t>
      </w:r>
      <w:r>
        <w:rPr>
          <w:rFonts w:hint="eastAsia" w:ascii="HG正楷書体-PRO" w:hAnsi="HG正楷書体-PRO" w:eastAsia="HG正楷書体-PRO"/>
          <w:sz w:val="28"/>
          <w:u w:val="single" w:color="auto"/>
        </w:rPr>
        <w:t>　　　</w:t>
      </w:r>
      <w:r>
        <w:rPr>
          <w:rFonts w:hint="eastAsia" w:ascii="ＭＳ 明朝" w:hAnsi="ＭＳ 明朝"/>
          <w:sz w:val="28"/>
          <w:u w:val="single" w:color="auto"/>
        </w:rPr>
        <w:t>㊞</w:t>
      </w: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967"/>
          <w:kern w:val="0"/>
          <w:sz w:val="24"/>
          <w:fitText w:val="2415" w:id="2"/>
        </w:rPr>
        <w:t>住</w:t>
      </w:r>
      <w:r>
        <w:rPr>
          <w:rFonts w:hint="eastAsia" w:ascii="ＭＳ 明朝" w:hAnsi="ＭＳ 明朝"/>
          <w:spacing w:val="0"/>
          <w:kern w:val="0"/>
          <w:sz w:val="24"/>
          <w:fitText w:val="2415" w:id="2"/>
        </w:rPr>
        <w:t>所</w:t>
      </w:r>
      <w:r>
        <w:rPr>
          <w:rFonts w:hint="eastAsia" w:ascii="ＭＳ 明朝" w:hAnsi="ＭＳ 明朝"/>
          <w:kern w:val="0"/>
          <w:sz w:val="24"/>
        </w:rPr>
        <w:t>　</w:t>
      </w:r>
      <w:r>
        <w:rPr>
          <w:rFonts w:hint="eastAsia" w:ascii="ＭＳ 明朝" w:hAnsi="ＭＳ 明朝"/>
          <w:kern w:val="0"/>
          <w:sz w:val="24"/>
          <w:u w:val="single" w:color="auto"/>
        </w:rPr>
        <w:t>　　　　　　　　　　　　　</w:t>
      </w:r>
    </w:p>
    <w:p>
      <w:pPr>
        <w:pStyle w:val="15"/>
        <w:spacing w:line="400" w:lineRule="exact"/>
        <w:rPr>
          <w:rFonts w:hint="default"/>
        </w:rPr>
      </w:pPr>
    </w:p>
    <w:p>
      <w:pPr>
        <w:pStyle w:val="16"/>
        <w:spacing w:line="400" w:lineRule="exact"/>
        <w:rPr>
          <w:rFonts w:hint="default"/>
        </w:rPr>
      </w:pPr>
      <w:r>
        <w:rPr>
          <w:rFonts w:hint="eastAsia"/>
        </w:rPr>
        <w:t>記</w:t>
      </w:r>
    </w:p>
    <w:p>
      <w:pPr>
        <w:pStyle w:val="15"/>
        <w:spacing w:line="400" w:lineRule="exact"/>
        <w:rPr>
          <w:rFonts w:hint="default"/>
        </w:rPr>
      </w:pPr>
    </w:p>
    <w:p>
      <w:pPr>
        <w:pStyle w:val="0"/>
        <w:spacing w:line="400" w:lineRule="exact"/>
        <w:rPr>
          <w:rFonts w:hint="default" w:ascii="ＭＳ 明朝" w:hAnsi="ＭＳ 明朝"/>
          <w:sz w:val="24"/>
        </w:rPr>
      </w:pPr>
      <w:r>
        <w:rPr>
          <w:rFonts w:hint="eastAsia" w:ascii="ＭＳ 明朝" w:hAnsi="ＭＳ 明朝"/>
          <w:sz w:val="24"/>
        </w:rPr>
        <w:t>　１　請求金額　　　　　　　　　　　　円</w:t>
      </w:r>
    </w:p>
    <w:p>
      <w:pPr>
        <w:pStyle w:val="0"/>
        <w:spacing w:line="400" w:lineRule="exact"/>
        <w:rPr>
          <w:rFonts w:hint="default" w:ascii="ＭＳ 明朝" w:hAnsi="ＭＳ 明朝"/>
          <w:sz w:val="24"/>
        </w:rPr>
      </w:pPr>
      <w:r>
        <w:rPr>
          <w:rFonts w:hint="eastAsia" w:ascii="ＭＳ 明朝" w:hAnsi="ＭＳ 明朝"/>
          <w:sz w:val="24"/>
        </w:rPr>
        <w:t>　２　</w:t>
      </w:r>
      <w:r>
        <w:rPr>
          <w:rFonts w:hint="eastAsia" w:ascii="ＭＳ 明朝" w:hAnsi="ＭＳ 明朝"/>
          <w:spacing w:val="210"/>
          <w:sz w:val="24"/>
        </w:rPr>
        <w:t>内</w:t>
      </w:r>
      <w:r>
        <w:rPr>
          <w:rFonts w:hint="eastAsia" w:ascii="ＭＳ 明朝" w:hAnsi="ＭＳ 明朝"/>
          <w:sz w:val="24"/>
        </w:rPr>
        <w:t>訳　　　別紙請求内訳書のとおり</w:t>
      </w:r>
    </w:p>
    <w:p>
      <w:pPr>
        <w:pStyle w:val="0"/>
        <w:spacing w:line="400" w:lineRule="exact"/>
        <w:rPr>
          <w:rFonts w:hint="default" w:ascii="ＭＳ 明朝" w:hAnsi="ＭＳ 明朝"/>
          <w:sz w:val="24"/>
        </w:rPr>
      </w:pPr>
      <w:r>
        <w:rPr>
          <w:rFonts w:hint="eastAsia" w:ascii="ＭＳ 明朝" w:hAnsi="ＭＳ 明朝"/>
          <w:sz w:val="24"/>
        </w:rPr>
        <w:t>　３　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spacing w:line="400" w:lineRule="exact"/>
        <w:rPr>
          <w:rFonts w:hint="default" w:ascii="ＭＳ 明朝" w:hAnsi="ＭＳ 明朝"/>
          <w:sz w:val="24"/>
        </w:rPr>
      </w:pPr>
      <w:r>
        <w:rPr>
          <w:rFonts w:hint="eastAsia" w:ascii="ＭＳ 明朝" w:hAnsi="ＭＳ 明朝"/>
          <w:sz w:val="24"/>
        </w:rPr>
        <w:t>　４　候補者の氏名　　</w:t>
      </w:r>
    </w:p>
    <w:p>
      <w:pPr>
        <w:pStyle w:val="0"/>
        <w:spacing w:line="400" w:lineRule="exact"/>
        <w:rPr>
          <w:rFonts w:hint="default" w:ascii="ＭＳ 明朝" w:hAnsi="ＭＳ 明朝"/>
          <w:sz w:val="24"/>
        </w:rPr>
      </w:pPr>
      <w:r>
        <w:rPr>
          <w:rFonts w:hint="eastAsia" w:ascii="ＭＳ 明朝" w:hAnsi="ＭＳ 明朝"/>
          <w:sz w:val="24"/>
        </w:rPr>
        <w:t>　５　銀行名、口座名及び口座番号</w:t>
      </w:r>
    </w:p>
    <w:tbl>
      <w:tblPr>
        <w:tblStyle w:val="11"/>
        <w:tblpPr w:leftFromText="142" w:rightFromText="142" w:topFromText="0" w:bottomFromText="0" w:vertAnchor="text" w:horzAnchor="margin" w:tblpX="576" w:tblpY="6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2268"/>
        <w:gridCol w:w="1985"/>
        <w:gridCol w:w="2409"/>
      </w:tblGrid>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金融機関名</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本・支店名</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金融機関コード</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支店コード</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預金種別</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口座番号</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ふりがな</w:t>
            </w:r>
          </w:p>
        </w:tc>
        <w:tc>
          <w:tcPr>
            <w:tcW w:w="666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口座名</w:t>
            </w:r>
          </w:p>
        </w:tc>
        <w:tc>
          <w:tcPr>
            <w:tcW w:w="666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bl>
    <w:p>
      <w:pPr>
        <w:pStyle w:val="0"/>
        <w:spacing w:line="400" w:lineRule="exac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r>
        <w:rPr>
          <w:rFonts w:hint="eastAsia" w:ascii="ＭＳ 明朝" w:hAnsi="ＭＳ 明朝"/>
          <w:sz w:val="24"/>
        </w:rPr>
        <w:t xml:space="preserve"> </w:t>
      </w:r>
      <w:r>
        <w:rPr>
          <w:rFonts w:hint="default" w:ascii="ＭＳ 明朝" w:hAnsi="ＭＳ 明朝"/>
          <w:sz w:val="24"/>
        </w:rPr>
        <w:t xml:space="preserve"> </w:t>
      </w:r>
      <w:r>
        <w:rPr>
          <w:rFonts w:hint="eastAsia" w:ascii="ＭＳ 明朝" w:hAnsi="ＭＳ 明朝"/>
          <w:sz w:val="24"/>
        </w:rPr>
        <w:t>注　裏面を参照してください。</w:t>
      </w:r>
      <w:r>
        <w:rPr>
          <w:rFonts w:hint="default" w:ascii="ＭＳ 明朝" w:hAnsi="ＭＳ 明朝"/>
          <w:sz w:val="24"/>
        </w:rPr>
        <w:br w:type="page"/>
      </w:r>
    </w:p>
    <w:p>
      <w:pPr>
        <w:pStyle w:val="0"/>
        <w:rPr>
          <w:rFonts w:hint="default"/>
          <w:sz w:val="24"/>
        </w:rPr>
      </w:pPr>
      <w:r>
        <w:rPr>
          <w:rFonts w:hint="eastAsia" w:ascii="ＭＳ 明朝" w:hAnsi="ＭＳ 明朝"/>
          <w:sz w:val="24"/>
        </w:rPr>
        <w:t>　備　考</w:t>
      </w:r>
    </w:p>
    <w:p>
      <w:pPr>
        <w:pStyle w:val="0"/>
        <w:ind w:left="629" w:hanging="629" w:hangingChars="262"/>
        <w:rPr>
          <w:rFonts w:hint="default"/>
          <w:sz w:val="24"/>
        </w:rPr>
      </w:pPr>
      <w:r>
        <w:rPr>
          <w:rFonts w:hint="eastAsia"/>
          <w:sz w:val="24"/>
        </w:rPr>
        <w:t>　　１　この請求書は、候補者から受領した選挙運動用ポスター作成枚数確認書及び選挙運動用ポスター作成証明書とともに選挙の期日後速やかに提出してください。</w:t>
      </w:r>
    </w:p>
    <w:p>
      <w:pPr>
        <w:pStyle w:val="17"/>
        <w:ind w:left="719" w:leftChars="114" w:hanging="480" w:hangingChars="200"/>
        <w:jc w:val="both"/>
        <w:rPr>
          <w:rFonts w:hint="default"/>
        </w:rPr>
      </w:pPr>
      <w:r>
        <w:rPr>
          <w:rFonts w:hint="eastAsia"/>
        </w:rPr>
        <w:t>　２　候補者が供託物を没収された場合には、香取市に支払を請求することはできません。</w:t>
      </w:r>
    </w:p>
    <w:p>
      <w:pPr>
        <w:pStyle w:val="17"/>
        <w:jc w:val="both"/>
        <w:rPr>
          <w:rFonts w:hint="default"/>
        </w:rPr>
      </w:pPr>
    </w:p>
    <w:p>
      <w:pPr>
        <w:pStyle w:val="17"/>
        <w:jc w:val="both"/>
        <w:rPr>
          <w:rFonts w:hint="default" w:ascii="ＭＳ ゴシック" w:hAnsi="ＭＳ ゴシック" w:eastAsia="ＭＳ ゴシック"/>
        </w:rPr>
      </w:pPr>
      <w:r>
        <w:rPr>
          <w:rFonts w:hint="eastAsia" w:ascii="ＭＳ ゴシック" w:hAnsi="ＭＳ ゴシック" w:eastAsia="ＭＳ ゴシック"/>
        </w:rPr>
        <w:t>　経費を請求する際の注意事項</w:t>
      </w:r>
    </w:p>
    <w:p>
      <w:pPr>
        <w:pStyle w:val="17"/>
        <w:ind w:left="960" w:hanging="960" w:hangingChars="400"/>
        <w:jc w:val="both"/>
        <w:rPr>
          <w:rFonts w:hint="default"/>
        </w:rPr>
      </w:pPr>
      <w:r>
        <w:rPr>
          <w:rFonts w:hint="eastAsia"/>
        </w:rPr>
        <w:t>　（注１）請求について</w:t>
      </w:r>
    </w:p>
    <w:p>
      <w:pPr>
        <w:pStyle w:val="17"/>
        <w:ind w:left="1274" w:hanging="1274" w:hangingChars="531"/>
        <w:jc w:val="both"/>
        <w:rPr>
          <w:rFonts w:hint="default"/>
        </w:rPr>
      </w:pPr>
      <w:r>
        <w:rPr>
          <w:rFonts w:hint="eastAsia"/>
        </w:rPr>
        <w:t>　　　　１　選挙期日から１５日以内（５月１１日まで）に香取市選挙管理委員会に請求すること。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請求金額に使用する数字は、アラビア数字によること。（金額訂正は行わないこと。）</w:t>
      </w:r>
    </w:p>
    <w:p>
      <w:pPr>
        <w:pStyle w:val="17"/>
        <w:ind w:left="1200" w:hanging="1200" w:hangingChars="500"/>
        <w:jc w:val="both"/>
        <w:rPr>
          <w:rFonts w:hint="default"/>
        </w:rPr>
      </w:pPr>
      <w:r>
        <w:rPr>
          <w:rFonts w:hint="eastAsia"/>
        </w:rPr>
        <w:t xml:space="preserve">        </w:t>
      </w:r>
      <w:r>
        <w:rPr>
          <w:rFonts w:hint="eastAsia"/>
        </w:rPr>
        <w:t>３</w:t>
      </w:r>
      <w:r>
        <w:rPr>
          <w:rFonts w:hint="eastAsia"/>
        </w:rPr>
        <w:t xml:space="preserve">  </w:t>
      </w:r>
      <w:r>
        <w:rPr>
          <w:rFonts w:hint="eastAsia"/>
        </w:rPr>
        <w:t>法人等の団体については、法人印及び代表者印を押印すること。</w:t>
      </w:r>
    </w:p>
    <w:p>
      <w:pPr>
        <w:pStyle w:val="17"/>
        <w:ind w:left="1200" w:hanging="1200" w:hangingChars="500"/>
        <w:jc w:val="both"/>
        <w:rPr>
          <w:rFonts w:hint="default"/>
        </w:rPr>
      </w:pPr>
      <w:r>
        <w:rPr>
          <w:rFonts w:hint="eastAsia"/>
        </w:rPr>
        <w:t>　（注２）支払方法（銀行振込とする。）</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金融機関名、普通・当座の別、口座番号、口座名義人を記入すること。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請求人と口座名義人が異なる場合は、請求金受領の委任状を作成し添付すること。</w:t>
      </w:r>
    </w:p>
    <w:p>
      <w:pPr>
        <w:pStyle w:val="17"/>
        <w:ind w:firstLine="120" w:firstLineChars="50"/>
        <w:jc w:val="both"/>
        <w:rPr>
          <w:rFonts w:hint="default" w:ascii="ＭＳ ゴシック" w:hAnsi="ＭＳ ゴシック" w:eastAsia="ＭＳ ゴシック"/>
        </w:rPr>
      </w:pPr>
      <w:r>
        <w:rPr>
          <w:rFonts w:hint="eastAsia"/>
        </w:rPr>
        <w:t xml:space="preserve"> </w:t>
      </w:r>
      <w:r>
        <w:rPr>
          <w:rFonts w:hint="eastAsia"/>
        </w:rPr>
        <w:t>（注３</w:t>
      </w:r>
      <w:r>
        <w:rPr>
          <w:rFonts w:hint="eastAsia"/>
        </w:rPr>
        <w:t xml:space="preserve">) </w:t>
      </w:r>
      <w:r>
        <w:rPr>
          <w:rFonts w:hint="eastAsia"/>
        </w:rPr>
        <w:t>添付書類について</w:t>
      </w:r>
    </w:p>
    <w:p>
      <w:pPr>
        <w:pStyle w:val="17"/>
        <w:ind w:firstLine="960" w:firstLineChars="400"/>
        <w:jc w:val="both"/>
        <w:rPr>
          <w:rFonts w:hint="default" w:ascii="ＭＳ ゴシック" w:hAnsi="ＭＳ ゴシック" w:eastAsia="ＭＳ ゴシック"/>
        </w:rPr>
      </w:pPr>
      <w:r>
        <w:rPr>
          <w:rFonts w:hint="eastAsia"/>
        </w:rPr>
        <w:t>１</w:t>
      </w:r>
      <w:r>
        <w:rPr>
          <w:rFonts w:hint="eastAsia"/>
        </w:rPr>
        <w:t xml:space="preserve">  </w:t>
      </w:r>
      <w:r>
        <w:rPr>
          <w:rFonts w:hint="eastAsia"/>
        </w:rPr>
        <w:t>請求内訳書（ポスター）</w:t>
      </w:r>
    </w:p>
    <w:p>
      <w:pPr>
        <w:pStyle w:val="17"/>
        <w:ind w:firstLine="960" w:firstLineChars="400"/>
        <w:jc w:val="both"/>
        <w:rPr>
          <w:rFonts w:hint="default" w:ascii="ＭＳ ゴシック" w:hAnsi="ＭＳ ゴシック" w:eastAsia="ＭＳ ゴシック"/>
        </w:rPr>
      </w:pPr>
      <w:r>
        <w:rPr>
          <w:rFonts w:hint="eastAsia"/>
        </w:rPr>
        <w:t>２　選挙運動用ポスター作成証明書</w:t>
      </w:r>
    </w:p>
    <w:p>
      <w:pPr>
        <w:pStyle w:val="17"/>
        <w:ind w:firstLine="720" w:firstLineChars="300"/>
        <w:jc w:val="both"/>
        <w:rPr>
          <w:rFonts w:hint="default"/>
        </w:rPr>
      </w:pPr>
      <w:r>
        <w:rPr>
          <w:rFonts w:hint="eastAsia"/>
        </w:rPr>
        <w:t xml:space="preserve">  </w:t>
      </w:r>
      <w:r>
        <w:rPr>
          <w:rFonts w:hint="eastAsia"/>
        </w:rPr>
        <w:t>３　選挙運動用ポスター作成枚数確認書</w:t>
      </w:r>
    </w:p>
    <w:p>
      <w:pPr>
        <w:pStyle w:val="0"/>
        <w:rPr>
          <w:rFonts w:hint="default"/>
          <w:sz w:val="24"/>
        </w:rPr>
      </w:pPr>
    </w:p>
    <w:sectPr>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0</Words>
  <Characters>614</Characters>
  <Application>JUST Note</Application>
  <Lines>67</Lines>
  <Paragraphs>39</Paragraphs>
  <CharactersWithSpaces>809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2026-03-09T10:55:26Z</cp:lastPrinted>
  <dcterms:created xsi:type="dcterms:W3CDTF">2022-03-09T02:19:00Z</dcterms:created>
  <dcterms:modified xsi:type="dcterms:W3CDTF">2026-03-25T04:56:38Z</dcterms:modified>
  <cp:revision>8</cp:revision>
</cp:coreProperties>
</file>