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（選挙運動用自動車の使用）</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　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spacing w:line="360" w:lineRule="auto"/>
        <w:jc w:val="both"/>
        <w:rPr>
          <w:rFonts w:hint="default" w:ascii="ＭＳ ゴシック" w:hAnsi="ＭＳ ゴシック" w:eastAsia="ＭＳ ゴシック"/>
        </w:rPr>
      </w:pP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xml:space="preserve">       </w:t>
      </w: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選挙運動用自動車の公費負担（条例第４条第１号・第２号ア）</w:t>
      </w:r>
    </w:p>
    <w:p>
      <w:pPr>
        <w:pStyle w:val="17"/>
        <w:numPr>
          <w:ilvl w:val="0"/>
          <w:numId w:val="1"/>
        </w:numPr>
        <w:jc w:val="both"/>
        <w:rPr>
          <w:rFonts w:hint="default"/>
        </w:rPr>
      </w:pPr>
      <w:r>
        <w:rPr>
          <w:rFonts w:hint="eastAsia"/>
        </w:rPr>
        <w:t>ハイヤー・タクシー方式の場合</w:t>
      </w:r>
    </w:p>
    <w:p>
      <w:pPr>
        <w:pStyle w:val="17"/>
        <w:ind w:firstLine="1680" w:firstLineChars="840"/>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4457700</wp:posOffset>
                </wp:positionH>
                <wp:positionV relativeFrom="paragraph">
                  <wp:posOffset>114300</wp:posOffset>
                </wp:positionV>
                <wp:extent cx="1371600" cy="228600"/>
                <wp:effectExtent l="0" t="0" r="635" b="635"/>
                <wp:wrapNone/>
                <wp:docPr id="1026" name="Text Box 128"/>
                <a:graphic xmlns:a="http://schemas.openxmlformats.org/drawingml/2006/main">
                  <a:graphicData uri="http://schemas.microsoft.com/office/word/2010/wordprocessingShape">
                    <wps:wsp>
                      <wps:cNvPr id="1026" name="Text Box 128"/>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28" style="mso-position-vertical-relative:text;z-index:3;mso-wrap-distance-left:9pt;width:108pt;height:18pt;mso-position-horizontal-relative:text;position:absolute;margin-left:351pt;margin-top:9pt;mso-wrap-distance-bottom:0pt;mso-wrap-distance-right:9pt;mso-wrap-distance-top:0pt;v-text-anchor:top;" o:spid="_x0000_s1026"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4229100</wp:posOffset>
                </wp:positionH>
                <wp:positionV relativeFrom="paragraph">
                  <wp:posOffset>114300</wp:posOffset>
                </wp:positionV>
                <wp:extent cx="114300" cy="228600"/>
                <wp:effectExtent l="635" t="635" r="29845" b="10795"/>
                <wp:wrapNone/>
                <wp:docPr id="1027" name="AutoShape 127"/>
                <a:graphic xmlns:a="http://schemas.openxmlformats.org/drawingml/2006/main">
                  <a:graphicData uri="http://schemas.microsoft.com/office/word/2010/wordprocessingShape">
                    <wps:wsp>
                      <wps:cNvPr id="1027" name="AutoShape 127"/>
                      <wps:cNvSpPr/>
                      <wps:spPr>
                        <a:xfrm>
                          <a:off x="0" y="0"/>
                          <a:ext cx="114300" cy="228600"/>
                        </a:xfrm>
                        <a:prstGeom prst="rightBrace">
                          <a:avLst>
                            <a:gd name="adj1" fmla="val 16667"/>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7" style="mso-position-vertical-relative:text;z-index:2;mso-wrap-distance-left:9pt;width:9pt;height:18pt;mso-position-horizontal-relative:text;position:absolute;margin-left:333pt;margin-top:9pt;mso-wrap-distance-bottom:0pt;mso-wrap-distance-right:9pt;mso-wrap-distance-top:0pt;" o:spid="_x0000_s1027" o:allowincell="t" o:allowoverlap="t" filled="f" stroked="t" strokecolor="#000000" strokeweight="0.75pt" o:spt="88" type="#_x0000_t88" adj="3600,10800">
                <v:fill/>
                <v:stroke filltype="solid"/>
                <v:textbox style="layout-flow:horizontal;"/>
                <v:imagedata o:title=""/>
                <w10:wrap type="none" anchorx="text" anchory="text"/>
              </v:shape>
            </w:pict>
          </mc:Fallback>
        </mc:AlternateContent>
      </w:r>
      <w:r>
        <w:rPr>
          <w:rFonts w:hint="eastAsia"/>
        </w:rPr>
        <w:t xml:space="preserve">  </w:t>
      </w:r>
      <w:r>
        <w:rPr>
          <w:rFonts w:hint="eastAsia"/>
        </w:rPr>
        <w:t>①請求内訳書（ハイヤー・タクシー方式）</w:t>
      </w:r>
    </w:p>
    <w:p>
      <w:pPr>
        <w:pStyle w:val="17"/>
        <w:ind w:firstLine="1680" w:firstLineChars="700"/>
        <w:jc w:val="both"/>
        <w:rPr>
          <w:rFonts w:hint="default"/>
        </w:rPr>
      </w:pPr>
      <w:r>
        <w:rPr>
          <w:rFonts w:hint="eastAsia"/>
        </w:rPr>
        <w:t xml:space="preserve">  </w:t>
      </w:r>
      <w:r>
        <w:rPr>
          <w:rFonts w:hint="eastAsia"/>
        </w:rPr>
        <w:t>②選挙運動用自動車使用証明書</w:t>
      </w:r>
      <w:r>
        <w:rPr>
          <w:rFonts w:hint="eastAsia"/>
        </w:rPr>
        <w:t>(</w:t>
      </w:r>
      <w:r>
        <w:rPr>
          <w:rFonts w:hint="eastAsia"/>
        </w:rPr>
        <w:t>自動車</w:t>
      </w:r>
      <w:r>
        <w:rPr>
          <w:rFonts w:hint="eastAsia"/>
        </w:rPr>
        <w:t>)</w:t>
      </w:r>
    </w:p>
    <w:p>
      <w:pPr>
        <w:pStyle w:val="17"/>
        <w:numPr>
          <w:ilvl w:val="0"/>
          <w:numId w:val="1"/>
        </w:numPr>
        <w:jc w:val="both"/>
        <w:rPr>
          <w:rFonts w:hint="default"/>
        </w:rPr>
      </w:pPr>
      <w:r>
        <w:rPr>
          <w:rFonts w:hint="eastAsia"/>
        </w:rPr>
        <w:t>レンタル方式の場合</w:t>
      </w:r>
    </w:p>
    <w:p>
      <w:pPr>
        <w:pStyle w:val="17"/>
        <w:ind w:firstLine="1680" w:firstLineChars="840"/>
        <w:jc w:val="both"/>
        <w:rPr>
          <w:rFonts w:hint="default"/>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4457700</wp:posOffset>
                </wp:positionH>
                <wp:positionV relativeFrom="paragraph">
                  <wp:posOffset>114300</wp:posOffset>
                </wp:positionV>
                <wp:extent cx="1371600" cy="228600"/>
                <wp:effectExtent l="0" t="0" r="635" b="635"/>
                <wp:wrapNone/>
                <wp:docPr id="1028" name="Text Box 130"/>
                <a:graphic xmlns:a="http://schemas.openxmlformats.org/drawingml/2006/main">
                  <a:graphicData uri="http://schemas.microsoft.com/office/word/2010/wordprocessingShape">
                    <wps:wsp>
                      <wps:cNvPr id="1028" name="Text Box 130"/>
                      <wps:cNvSpPr txBox="1">
                        <a:spLocks noChangeArrowheads="1"/>
                      </wps:cNvSpPr>
                      <wps:spPr>
                        <a:xfrm>
                          <a:off x="0" y="0"/>
                          <a:ext cx="1371600" cy="2286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0" style="mso-position-vertical-relative:text;z-index:5;mso-wrap-distance-left:9pt;width:108pt;height:18pt;mso-position-horizontal-relative:text;position:absolute;margin-left:351pt;margin-top:9pt;mso-wrap-distance-bottom:0pt;mso-wrap-distance-right:9pt;mso-wrap-distance-top:0pt;v-text-anchor:top;" o:spid="_x0000_s1028"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4229100</wp:posOffset>
                </wp:positionH>
                <wp:positionV relativeFrom="paragraph">
                  <wp:posOffset>114300</wp:posOffset>
                </wp:positionV>
                <wp:extent cx="114300" cy="228600"/>
                <wp:effectExtent l="635" t="635" r="29845" b="10795"/>
                <wp:wrapNone/>
                <wp:docPr id="1029" name="AutoShape 129"/>
                <a:graphic xmlns:a="http://schemas.openxmlformats.org/drawingml/2006/main">
                  <a:graphicData uri="http://schemas.microsoft.com/office/word/2010/wordprocessingShape">
                    <wps:wsp>
                      <wps:cNvPr id="1029" name="AutoShape 129"/>
                      <wps:cNvSpPr/>
                      <wps:spPr>
                        <a:xfrm>
                          <a:off x="0" y="0"/>
                          <a:ext cx="114300" cy="228600"/>
                        </a:xfrm>
                        <a:prstGeom prst="rightBrace">
                          <a:avLst>
                            <a:gd name="adj1" fmla="val 16667"/>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9" style="mso-position-vertical-relative:text;z-index:4;mso-wrap-distance-left:9pt;width:9pt;height:18pt;mso-position-horizontal-relative:text;position:absolute;margin-left:333pt;margin-top:9pt;mso-wrap-distance-bottom:0pt;mso-wrap-distance-right:9pt;mso-wrap-distance-top:0pt;" o:spid="_x0000_s1029" o:allowincell="t" o:allowoverlap="t" filled="f" stroked="t" strokecolor="#000000" strokeweight="0.75pt" o:spt="88" type="#_x0000_t88" adj="3600,10800">
                <v:fill/>
                <v:stroke filltype="solid"/>
                <v:textbox style="layout-flow:horizontal;"/>
                <v:imagedata o:title=""/>
                <w10:wrap type="none" anchorx="text" anchory="text"/>
              </v:shape>
            </w:pict>
          </mc:Fallback>
        </mc:AlternateContent>
      </w:r>
      <w:r>
        <w:rPr>
          <w:rFonts w:hint="eastAsia"/>
        </w:rPr>
        <w:t xml:space="preserve">  </w:t>
      </w:r>
      <w:r>
        <w:rPr>
          <w:rFonts w:hint="eastAsia"/>
        </w:rPr>
        <w:t>①請求内訳書（レンタル方式）</w:t>
      </w:r>
    </w:p>
    <w:p>
      <w:pPr>
        <w:pStyle w:val="17"/>
        <w:ind w:firstLine="1680" w:firstLineChars="700"/>
        <w:jc w:val="both"/>
        <w:rPr>
          <w:rFonts w:hint="default"/>
        </w:rPr>
      </w:pPr>
      <w:r>
        <w:rPr>
          <w:rFonts w:hint="eastAsia"/>
        </w:rPr>
        <w:t xml:space="preserve">  </w:t>
      </w:r>
      <w:r>
        <w:rPr>
          <w:rFonts w:hint="eastAsia"/>
        </w:rPr>
        <w:t>②選挙運動用自動車使用証明書</w:t>
      </w:r>
      <w:r>
        <w:rPr>
          <w:rFonts w:hint="eastAsia"/>
        </w:rPr>
        <w:t>(</w:t>
      </w:r>
      <w:r>
        <w:rPr>
          <w:rFonts w:hint="eastAsia"/>
        </w:rPr>
        <w:t>自動車</w:t>
      </w:r>
      <w:r>
        <w:rPr>
          <w:rFonts w:hint="eastAsia"/>
        </w:rPr>
        <w:t>)</w:t>
      </w:r>
    </w:p>
    <w:p>
      <w:pPr>
        <w:pStyle w:val="0"/>
        <w:rPr>
          <w:rFonts w:hint="default" w:ascii="ＭＳ ゴシック" w:hAnsi="ＭＳ ゴシック" w:eastAsia="ＭＳ ゴシック"/>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EF0BCB0"/>
    <w:lvl w:ilvl="0" w:tplc="31E8047C">
      <w:start w:val="1"/>
      <w:numFmt w:val="decimalFullWidth"/>
      <w:lvlText w:val="（%1）"/>
      <w:lvlJc w:val="left"/>
      <w:pPr>
        <w:tabs>
          <w:tab w:val="num" w:leader="none" w:pos="1920"/>
        </w:tabs>
        <w:ind w:left="1920" w:hanging="720"/>
      </w:pPr>
      <w:rPr>
        <w:rFonts w:hint="eastAsia"/>
      </w:rPr>
    </w:lvl>
    <w:lvl w:ilvl="1" w:tplc="04090017">
      <w:start w:val="1"/>
      <w:numFmt w:val="aiueoFullWidth"/>
      <w:lvlText w:val="(%2)"/>
      <w:lvlJc w:val="left"/>
      <w:pPr>
        <w:tabs>
          <w:tab w:val="num" w:leader="none" w:pos="2040"/>
        </w:tabs>
        <w:ind w:left="2040" w:hanging="420"/>
      </w:pPr>
    </w:lvl>
    <w:lvl w:ilvl="2" w:tplc="04090011">
      <w:start w:val="1"/>
      <w:numFmt w:val="decimalEnclosedCircle"/>
      <w:lvlText w:val="%3"/>
      <w:lvlJc w:val="left"/>
      <w:pPr>
        <w:tabs>
          <w:tab w:val="num" w:leader="none" w:pos="2460"/>
        </w:tabs>
        <w:ind w:left="2460" w:hanging="420"/>
      </w:pPr>
    </w:lvl>
    <w:lvl w:ilvl="3" w:tplc="0409000F">
      <w:start w:val="1"/>
      <w:numFmt w:val="decimal"/>
      <w:lvlText w:val="%4."/>
      <w:lvlJc w:val="left"/>
      <w:pPr>
        <w:tabs>
          <w:tab w:val="num" w:leader="none" w:pos="2880"/>
        </w:tabs>
        <w:ind w:left="2880" w:hanging="420"/>
      </w:pPr>
    </w:lvl>
    <w:lvl w:ilvl="4" w:tplc="04090017">
      <w:start w:val="1"/>
      <w:numFmt w:val="aiueoFullWidth"/>
      <w:lvlText w:val="(%5)"/>
      <w:lvlJc w:val="left"/>
      <w:pPr>
        <w:tabs>
          <w:tab w:val="num" w:leader="none" w:pos="3300"/>
        </w:tabs>
        <w:ind w:left="3300" w:hanging="420"/>
      </w:pPr>
    </w:lvl>
    <w:lvl w:ilvl="5" w:tplc="04090011">
      <w:start w:val="1"/>
      <w:numFmt w:val="decimalEnclosedCircle"/>
      <w:lvlText w:val="%6"/>
      <w:lvlJc w:val="left"/>
      <w:pPr>
        <w:tabs>
          <w:tab w:val="num" w:leader="none" w:pos="3720"/>
        </w:tabs>
        <w:ind w:left="3720" w:hanging="420"/>
      </w:pPr>
    </w:lvl>
    <w:lvl w:ilvl="6" w:tplc="0409000F">
      <w:start w:val="1"/>
      <w:numFmt w:val="decimal"/>
      <w:lvlText w:val="%7."/>
      <w:lvlJc w:val="left"/>
      <w:pPr>
        <w:tabs>
          <w:tab w:val="num" w:leader="none" w:pos="4140"/>
        </w:tabs>
        <w:ind w:left="4140" w:hanging="420"/>
      </w:pPr>
    </w:lvl>
    <w:lvl w:ilvl="7" w:tplc="04090017">
      <w:start w:val="1"/>
      <w:numFmt w:val="aiueoFullWidth"/>
      <w:lvlText w:val="(%8)"/>
      <w:lvlJc w:val="left"/>
      <w:pPr>
        <w:tabs>
          <w:tab w:val="num" w:leader="none" w:pos="4560"/>
        </w:tabs>
        <w:ind w:left="4560" w:hanging="420"/>
      </w:pPr>
    </w:lvl>
    <w:lvl w:ilvl="8" w:tplc="04090011">
      <w:start w:val="1"/>
      <w:numFmt w:val="decimalEnclosedCircle"/>
      <w:lvlText w:val="%9"/>
      <w:lvlJc w:val="left"/>
      <w:pPr>
        <w:tabs>
          <w:tab w:val="num" w:leader="none" w:pos="4980"/>
        </w:tabs>
        <w:ind w:left="49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2</Words>
  <Characters>848</Characters>
  <Application>JUST Note</Application>
  <Lines>84</Lines>
  <Paragraphs>45</Paragraphs>
  <CharactersWithSpaces>1056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2022-10-05T02:31:00Z</cp:lastPrinted>
  <dcterms:created xsi:type="dcterms:W3CDTF">2022-03-09T00:20:00Z</dcterms:created>
  <dcterms:modified xsi:type="dcterms:W3CDTF">2026-03-09T10:51:06Z</dcterms:modified>
  <cp:revision>6</cp:revision>
</cp:coreProperties>
</file>