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4"/>
        </w:rPr>
      </w:pPr>
    </w:p>
    <w:p>
      <w:pPr>
        <w:pStyle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質問に対する回答</w:t>
      </w:r>
    </w:p>
    <w:p>
      <w:pPr>
        <w:pStyle w:val="0"/>
        <w:rPr>
          <w:rFonts w:hint="eastAsia" w:ascii="ＭＳ 明朝" w:hAnsi="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令和６年１０月１８</w:t>
      </w:r>
      <w:bookmarkStart w:id="0" w:name="_GoBack"/>
      <w:bookmarkEnd w:id="0"/>
      <w:r>
        <w:rPr>
          <w:rFonts w:hint="eastAsia" w:ascii="ＭＳ 明朝" w:hAnsi="ＭＳ 明朝" w:eastAsia="ＭＳ 明朝"/>
          <w:sz w:val="24"/>
        </w:rPr>
        <w:t>日　</w:t>
      </w:r>
    </w:p>
    <w:p>
      <w:pPr>
        <w:pStyle w:val="0"/>
        <w:rPr>
          <w:rFonts w:hint="eastAsia" w:ascii="ＭＳ 明朝" w:hAnsi="ＭＳ 明朝" w:eastAsia="ＭＳ 明朝"/>
        </w:rPr>
      </w:pPr>
    </w:p>
    <w:p>
      <w:pPr>
        <w:pStyle w:val="0"/>
        <w:ind w:left="1418" w:leftChars="218" w:right="279" w:rightChars="133" w:hanging="960" w:hangingChars="400"/>
        <w:rPr>
          <w:rFonts w:hint="eastAsia" w:ascii="ＭＳ 明朝" w:hAnsi="ＭＳ 明朝" w:eastAsia="ＭＳ 明朝"/>
          <w:sz w:val="24"/>
        </w:rPr>
      </w:pPr>
      <w:r>
        <w:rPr>
          <w:rFonts w:hint="eastAsia" w:ascii="ＭＳ 明朝" w:hAnsi="ＭＳ 明朝" w:eastAsia="ＭＳ 明朝"/>
          <w:sz w:val="24"/>
        </w:rPr>
        <w:t>業務名：香取市デジタル防災行政無線防災ラジオ配送業務委託</w:t>
      </w:r>
    </w:p>
    <w:p>
      <w:pPr>
        <w:pStyle w:val="0"/>
        <w:rPr>
          <w:rFonts w:hint="eastAsia" w:ascii="ＭＳ 明朝" w:hAnsi="ＭＳ 明朝" w:eastAsia="ＭＳ 明朝"/>
        </w:rPr>
      </w:pPr>
    </w:p>
    <w:tbl>
      <w:tblPr>
        <w:tblStyle w:val="11"/>
        <w:tblW w:w="95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68"/>
        <w:gridCol w:w="1651"/>
        <w:gridCol w:w="3430"/>
        <w:gridCol w:w="3706"/>
      </w:tblGrid>
      <w:tr>
        <w:trPr>
          <w:trHeight w:val="567" w:hRule="atLeast"/>
        </w:trPr>
        <w:tc>
          <w:tcPr>
            <w:tcW w:w="768" w:type="dxa"/>
            <w:vAlign w:val="center"/>
          </w:tcPr>
          <w:p>
            <w:pPr>
              <w:pStyle w:val="0"/>
              <w:rPr>
                <w:rFonts w:hint="eastAsia" w:ascii="ＭＳ 明朝" w:hAnsi="ＭＳ 明朝" w:eastAsia="ＭＳ 明朝"/>
                <w:sz w:val="24"/>
              </w:rPr>
            </w:pPr>
            <w:r>
              <w:rPr>
                <w:rFonts w:hint="eastAsia" w:ascii="ＭＳ 明朝" w:hAnsi="ＭＳ 明朝" w:eastAsia="ＭＳ 明朝"/>
                <w:sz w:val="24"/>
              </w:rPr>
              <w:t>No,</w:t>
            </w:r>
          </w:p>
        </w:tc>
        <w:tc>
          <w:tcPr>
            <w:tcW w:w="165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34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質問内容（資料名・項番号等を記入すること）</w:t>
            </w:r>
          </w:p>
        </w:tc>
        <w:tc>
          <w:tcPr>
            <w:tcW w:w="370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回　答</w:t>
            </w:r>
          </w:p>
        </w:tc>
      </w:tr>
      <w:tr>
        <w:trPr>
          <w:trHeight w:val="1984" w:hRule="atLeast"/>
        </w:trPr>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履行期間</w:t>
            </w:r>
          </w:p>
        </w:tc>
        <w:tc>
          <w:tcPr>
            <w:tcW w:w="3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仕様書第</w:t>
            </w:r>
            <w:r>
              <w:rPr>
                <w:rFonts w:hint="eastAsia" w:ascii="ＭＳ 明朝" w:hAnsi="ＭＳ 明朝" w:eastAsia="ＭＳ 明朝"/>
                <w:sz w:val="24"/>
              </w:rPr>
              <w:t>3</w:t>
            </w:r>
            <w:r>
              <w:rPr>
                <w:rFonts w:hint="eastAsia" w:ascii="ＭＳ 明朝" w:hAnsi="ＭＳ 明朝" w:eastAsia="ＭＳ 明朝"/>
                <w:sz w:val="24"/>
              </w:rPr>
              <w:t>条</w:t>
            </w:r>
          </w:p>
          <w:p>
            <w:pPr>
              <w:pStyle w:val="0"/>
              <w:rPr>
                <w:rFonts w:hint="eastAsia" w:ascii="ＭＳ 明朝" w:hAnsi="ＭＳ 明朝" w:eastAsia="ＭＳ 明朝"/>
                <w:sz w:val="24"/>
              </w:rPr>
            </w:pPr>
            <w:r>
              <w:rPr>
                <w:rFonts w:hint="eastAsia" w:ascii="ＭＳ 明朝" w:hAnsi="ＭＳ 明朝" w:eastAsia="ＭＳ 明朝"/>
                <w:sz w:val="24"/>
              </w:rPr>
              <w:t>「防災ラジオ納品時期については令和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月末」とありますが、出荷（配送）の最終期日はありますでしょうか？</w:t>
            </w:r>
          </w:p>
        </w:tc>
        <w:tc>
          <w:tcPr>
            <w:tcW w:w="3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特定の期日は定めておりません。</w:t>
            </w:r>
          </w:p>
          <w:p>
            <w:pPr>
              <w:pStyle w:val="0"/>
              <w:rPr>
                <w:rFonts w:hint="eastAsia" w:ascii="ＭＳ 明朝" w:hAnsi="ＭＳ 明朝" w:eastAsia="ＭＳ 明朝"/>
                <w:sz w:val="24"/>
              </w:rPr>
            </w:pPr>
            <w:r>
              <w:rPr>
                <w:rFonts w:hint="eastAsia" w:ascii="ＭＳ 明朝" w:hAnsi="ＭＳ 明朝" w:eastAsia="ＭＳ 明朝"/>
                <w:sz w:val="24"/>
              </w:rPr>
              <w:t>契約期間内に配送をお願いします。提案内容により、別途協議とします。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受信機と配送物</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仕様書第</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記載の受信機寸法（幅×高さ×奥行）と</w:t>
            </w:r>
            <w:r>
              <w:rPr>
                <w:rFonts w:hint="eastAsia" w:ascii="ＭＳ 明朝" w:hAnsi="ＭＳ 明朝" w:eastAsia="ＭＳ 明朝"/>
                <w:sz w:val="24"/>
              </w:rPr>
              <w:t>2</w:t>
            </w:r>
            <w:r>
              <w:rPr>
                <w:rFonts w:hint="eastAsia" w:ascii="ＭＳ 明朝" w:hAnsi="ＭＳ 明朝" w:eastAsia="ＭＳ 明朝"/>
                <w:sz w:val="24"/>
              </w:rPr>
              <w:t>記載の配送物（配送箱）の数値が受信機寸法を配送物（配送箱）下回っております。</w:t>
            </w:r>
          </w:p>
          <w:p>
            <w:pPr>
              <w:pStyle w:val="0"/>
              <w:rPr>
                <w:rFonts w:hint="eastAsia" w:ascii="ＭＳ 明朝" w:hAnsi="ＭＳ 明朝" w:eastAsia="ＭＳ 明朝"/>
                <w:sz w:val="24"/>
              </w:rPr>
            </w:pPr>
            <w:r>
              <w:rPr>
                <w:rFonts w:hint="eastAsia" w:ascii="ＭＳ 明朝" w:hAnsi="ＭＳ 明朝" w:eastAsia="ＭＳ 明朝"/>
                <w:sz w:val="24"/>
              </w:rPr>
              <w:t>標準タイプ、文字表示付それぞれの配送物（箱サイス）をご提示ください。</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別図のとおりです。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配送物</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2</w:t>
            </w:r>
          </w:p>
          <w:p>
            <w:pPr>
              <w:pStyle w:val="0"/>
              <w:rPr>
                <w:rFonts w:hint="eastAsia" w:ascii="ＭＳ 明朝" w:hAnsi="ＭＳ 明朝" w:eastAsia="ＭＳ 明朝"/>
                <w:sz w:val="24"/>
              </w:rPr>
            </w:pPr>
            <w:r>
              <w:rPr>
                <w:rFonts w:hint="eastAsia" w:ascii="ＭＳ 明朝" w:hAnsi="ＭＳ 明朝" w:eastAsia="ＭＳ 明朝"/>
                <w:sz w:val="24"/>
              </w:rPr>
              <w:t>ＱＲコードの仕様を教えてください。</w:t>
            </w:r>
          </w:p>
          <w:p>
            <w:pPr>
              <w:pStyle w:val="0"/>
              <w:rPr>
                <w:rFonts w:hint="eastAsia" w:ascii="ＭＳ 明朝" w:hAnsi="ＭＳ 明朝" w:eastAsia="ＭＳ 明朝"/>
                <w:sz w:val="24"/>
              </w:rPr>
            </w:pPr>
            <w:r>
              <w:rPr>
                <w:rFonts w:hint="eastAsia" w:ascii="ＭＳ 明朝" w:hAnsi="ＭＳ 明朝" w:eastAsia="ＭＳ 明朝"/>
                <w:sz w:val="24"/>
              </w:rPr>
              <w:t>（ＱＲコードは</w:t>
            </w:r>
            <w:r>
              <w:rPr>
                <w:rFonts w:hint="eastAsia" w:ascii="ＭＳ 明朝" w:hAnsi="ＭＳ 明朝" w:eastAsia="ＭＳ 明朝"/>
                <w:sz w:val="24"/>
              </w:rPr>
              <w:t>3</w:t>
            </w:r>
            <w:r>
              <w:rPr>
                <w:rFonts w:hint="eastAsia" w:ascii="ＭＳ 明朝" w:hAnsi="ＭＳ 明朝" w:eastAsia="ＭＳ 明朝"/>
                <w:sz w:val="24"/>
              </w:rPr>
              <w:t>種類ありますので教授ください）</w:t>
            </w:r>
          </w:p>
          <w:p>
            <w:pPr>
              <w:pStyle w:val="0"/>
              <w:rPr>
                <w:rFonts w:hint="eastAsia" w:ascii="ＭＳ 明朝" w:hAnsi="ＭＳ 明朝" w:eastAsia="ＭＳ 明朝"/>
                <w:sz w:val="24"/>
              </w:rPr>
            </w:pPr>
            <w:r>
              <w:rPr>
                <w:rFonts w:hint="eastAsia" w:ascii="ＭＳ 明朝" w:hAnsi="ＭＳ 明朝" w:eastAsia="ＭＳ 明朝"/>
                <w:sz w:val="24"/>
              </w:rPr>
              <w:t>ＱＲコードを読み込んだ際の表示情報を教えてください。</w:t>
            </w:r>
          </w:p>
          <w:p>
            <w:pPr>
              <w:pStyle w:val="0"/>
              <w:rPr>
                <w:rFonts w:hint="eastAsia" w:ascii="ＭＳ 明朝" w:hAnsi="ＭＳ 明朝" w:eastAsia="ＭＳ 明朝"/>
                <w:sz w:val="24"/>
              </w:rPr>
            </w:pPr>
            <w:r>
              <w:rPr>
                <w:rFonts w:hint="eastAsia" w:ascii="ＭＳ 明朝" w:hAnsi="ＭＳ 明朝" w:eastAsia="ＭＳ 明朝"/>
                <w:color w:val="222222"/>
                <w:sz w:val="24"/>
                <w:shd w:val="clear" w:color="auto" w:fill="FFFFFF"/>
              </w:rPr>
              <w:t>QR</w:t>
            </w:r>
            <w:r>
              <w:rPr>
                <w:rFonts w:hint="eastAsia" w:ascii="ＭＳ 明朝" w:hAnsi="ＭＳ 明朝" w:eastAsia="ＭＳ 明朝"/>
                <w:color w:val="222222"/>
                <w:sz w:val="24"/>
                <w:shd w:val="clear" w:color="auto" w:fill="FFFFFF"/>
              </w:rPr>
              <w:t>を読んだ際に表示される情報は、シリアルと完全一致でしょうか？</w:t>
            </w:r>
          </w:p>
          <w:p>
            <w:pPr>
              <w:pStyle w:val="0"/>
              <w:rPr>
                <w:rFonts w:hint="eastAsia" w:ascii="ＭＳ 明朝" w:hAnsi="ＭＳ 明朝" w:eastAsia="ＭＳ 明朝"/>
                <w:sz w:val="24"/>
              </w:rPr>
            </w:pPr>
          </w:p>
        </w:tc>
        <w:tc>
          <w:tcPr>
            <w:tcW w:w="3706"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仕様は「モデル１」です。</w:t>
            </w:r>
          </w:p>
          <w:p>
            <w:pPr>
              <w:pStyle w:val="0"/>
              <w:rPr>
                <w:rFonts w:hint="eastAsia" w:ascii="ＭＳ 明朝" w:hAnsi="ＭＳ 明朝" w:eastAsia="ＭＳ 明朝"/>
                <w:color w:val="FF0000"/>
                <w:sz w:val="24"/>
              </w:rPr>
            </w:pPr>
            <w:r>
              <w:rPr>
                <w:rFonts w:hint="eastAsia" w:ascii="ＭＳ 明朝" w:hAnsi="ＭＳ 明朝" w:eastAsia="ＭＳ 明朝"/>
                <w:color w:val="auto"/>
                <w:sz w:val="24"/>
              </w:rPr>
              <w:t>読み出すとシリアル番号が読み取れます。下図ですと「</w:t>
            </w:r>
            <w:r>
              <w:rPr>
                <w:rFonts w:hint="eastAsia" w:ascii="ＭＳ 明朝" w:hAnsi="ＭＳ 明朝" w:eastAsia="ＭＳ 明朝"/>
                <w:color w:val="auto"/>
                <w:sz w:val="24"/>
              </w:rPr>
              <w:t>M210201701</w:t>
            </w:r>
            <w:r>
              <w:rPr>
                <w:rFonts w:hint="eastAsia" w:ascii="ＭＳ 明朝" w:hAnsi="ＭＳ 明朝" w:eastAsia="ＭＳ 明朝"/>
                <w:color w:val="auto"/>
                <w:sz w:val="24"/>
              </w:rPr>
              <w:t>」でシリアルと完全一致です。</w:t>
            </w:r>
          </w:p>
          <w:p>
            <w:pPr>
              <w:pStyle w:val="0"/>
              <w:rPr>
                <w:rFonts w:hint="eastAsia" w:ascii="ＭＳ 明朝" w:hAnsi="ＭＳ 明朝" w:eastAsia="ＭＳ 明朝"/>
                <w:color w:val="FF0000"/>
                <w:sz w:val="24"/>
              </w:rPr>
            </w:pPr>
            <w:r>
              <w:rPr>
                <w:rFonts w:hint="default" w:ascii="ＭＳ 明朝" w:hAnsi="ＭＳ 明朝" w:eastAsia="ＭＳ 明朝"/>
                <w:color w:val="FF0000"/>
                <w:sz w:val="24"/>
              </w:rPr>
              <w:drawing>
                <wp:inline distT="0" distB="0" distL="0" distR="0">
                  <wp:extent cx="2124075" cy="13716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5"/>
                          <a:stretch>
                            <a:fillRect/>
                          </a:stretch>
                        </pic:blipFill>
                        <pic:spPr>
                          <a:xfrm>
                            <a:off x="0" y="0"/>
                            <a:ext cx="2124075" cy="1371600"/>
                          </a:xfrm>
                          <a:prstGeom prst="rect">
                            <a:avLst/>
                          </a:prstGeom>
                        </pic:spPr>
                      </pic:pic>
                    </a:graphicData>
                  </a:graphic>
                </wp:inline>
              </w:drawing>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設置台帳</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仕様書第</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3</w:t>
            </w:r>
          </w:p>
          <w:p>
            <w:pPr>
              <w:pStyle w:val="0"/>
              <w:rPr>
                <w:rFonts w:hint="eastAsia" w:ascii="ＭＳ 明朝" w:hAnsi="ＭＳ 明朝" w:eastAsia="ＭＳ 明朝"/>
                <w:sz w:val="24"/>
              </w:rPr>
            </w:pPr>
            <w:r>
              <w:rPr>
                <w:rFonts w:hint="eastAsia" w:ascii="ＭＳ 明朝" w:hAnsi="ＭＳ 明朝" w:eastAsia="ＭＳ 明朝"/>
                <w:sz w:val="24"/>
              </w:rPr>
              <w:t>設置台帳（データ）は地区ごとにファイルもしくはシートで分かれていますか？</w:t>
            </w:r>
          </w:p>
          <w:p>
            <w:pPr>
              <w:pStyle w:val="0"/>
              <w:rPr>
                <w:rFonts w:hint="eastAsia" w:ascii="ＭＳ 明朝" w:hAnsi="ＭＳ 明朝" w:eastAsia="ＭＳ 明朝"/>
                <w:sz w:val="24"/>
              </w:rPr>
            </w:pPr>
            <w:r>
              <w:rPr>
                <w:rFonts w:hint="eastAsia" w:ascii="ＭＳ 明朝" w:hAnsi="ＭＳ 明朝" w:eastAsia="ＭＳ 明朝"/>
                <w:sz w:val="24"/>
              </w:rPr>
              <w:t>上記でない場合、何かしらのフラグで判断可能でしょうか？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地区ごとに分割したファイルまたは、シートでお渡しします。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設置台帳</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3</w:t>
            </w:r>
          </w:p>
          <w:p>
            <w:pPr>
              <w:pStyle w:val="0"/>
              <w:rPr>
                <w:rFonts w:hint="eastAsia" w:ascii="ＭＳ 明朝" w:hAnsi="ＭＳ 明朝" w:eastAsia="ＭＳ 明朝"/>
                <w:sz w:val="24"/>
              </w:rPr>
            </w:pPr>
            <w:r>
              <w:rPr>
                <w:rFonts w:hint="eastAsia" w:ascii="ＭＳ 明朝" w:hAnsi="ＭＳ 明朝" w:eastAsia="ＭＳ 明朝"/>
                <w:sz w:val="24"/>
              </w:rPr>
              <w:t>設置台帳にあらかじめシリアル番号を割り当てて頂くことは可能でしょうか？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シリアル番号を割り当てた設置台帳をお渡しします。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1651" w:type="dxa"/>
            <w:vAlign w:val="top"/>
          </w:tcPr>
          <w:p>
            <w:pPr>
              <w:pStyle w:val="0"/>
              <w:rPr>
                <w:rFonts w:hint="eastAsia" w:ascii="ＭＳ 明朝" w:hAnsi="ＭＳ 明朝" w:eastAsia="ＭＳ 明朝"/>
                <w:sz w:val="24"/>
              </w:rPr>
            </w:pPr>
            <w:r>
              <w:rPr>
                <w:rFonts w:hint="eastAsia" w:ascii="ＭＳ 明朝" w:hAnsi="ＭＳ 明朝" w:eastAsia="ＭＳ 明朝"/>
                <w:sz w:val="24"/>
              </w:rPr>
              <w:t>納品数</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4</w:t>
            </w: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台毎に個装箱で梱包」第</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2</w:t>
            </w:r>
            <w:r>
              <w:rPr>
                <w:rFonts w:hint="eastAsia" w:ascii="ＭＳ 明朝" w:hAnsi="ＭＳ 明朝" w:eastAsia="ＭＳ 明朝"/>
                <w:sz w:val="24"/>
              </w:rPr>
              <w:t>の配送箱と同様の寸法と考えてよろしいでしょうか？</w:t>
            </w:r>
          </w:p>
          <w:p>
            <w:pPr>
              <w:pStyle w:val="0"/>
              <w:rPr>
                <w:rFonts w:hint="default" w:ascii="ＭＳ 明朝" w:hAnsi="ＭＳ 明朝" w:eastAsia="ＭＳ 明朝"/>
                <w:sz w:val="24"/>
              </w:rPr>
            </w:pPr>
            <w:r>
              <w:rPr>
                <w:rFonts w:hint="eastAsia" w:ascii="ＭＳ 明朝" w:hAnsi="ＭＳ 明朝" w:eastAsia="ＭＳ 明朝"/>
                <w:sz w:val="24"/>
              </w:rPr>
              <w:t>納品時の外装箱寸法を改めて教えてください。</w:t>
            </w:r>
          </w:p>
          <w:p>
            <w:pPr>
              <w:pStyle w:val="0"/>
              <w:rPr>
                <w:rFonts w:hint="eastAsia" w:ascii="ＭＳ 明朝" w:hAnsi="ＭＳ 明朝" w:eastAsia="ＭＳ 明朝"/>
                <w:sz w:val="24"/>
              </w:rPr>
            </w:pP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別図のとおりです。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７</w:t>
            </w:r>
          </w:p>
        </w:tc>
        <w:tc>
          <w:tcPr>
            <w:tcW w:w="1651" w:type="dxa"/>
            <w:vAlign w:val="top"/>
          </w:tcPr>
          <w:p>
            <w:pPr>
              <w:pStyle w:val="0"/>
              <w:rPr>
                <w:rFonts w:hint="eastAsia"/>
                <w:sz w:val="24"/>
              </w:rPr>
            </w:pPr>
            <w:r>
              <w:rPr>
                <w:rFonts w:hint="eastAsia" w:ascii="ＭＳ 明朝" w:hAnsi="ＭＳ 明朝" w:eastAsia="ＭＳ 明朝"/>
                <w:sz w:val="24"/>
              </w:rPr>
              <w:t>保管</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5</w:t>
            </w:r>
          </w:p>
          <w:p>
            <w:pPr>
              <w:pStyle w:val="0"/>
              <w:rPr>
                <w:rFonts w:hint="default" w:ascii="ＭＳ 明朝" w:hAnsi="ＭＳ 明朝" w:eastAsia="ＭＳ 明朝"/>
                <w:sz w:val="24"/>
              </w:rPr>
            </w:pPr>
            <w:r>
              <w:rPr>
                <w:rFonts w:hint="eastAsia" w:ascii="ＭＳ 明朝" w:hAnsi="ＭＳ 明朝" w:eastAsia="ＭＳ 明朝"/>
                <w:sz w:val="24"/>
              </w:rPr>
              <w:t>「配送物は納品業者から受注者へ直接配送」とありますが、納品時の荷姿はバラまたはパレットどちらでしょうか？</w:t>
            </w:r>
          </w:p>
          <w:p>
            <w:pPr>
              <w:pStyle w:val="0"/>
              <w:rPr>
                <w:rFonts w:hint="default" w:ascii="ＭＳ 明朝" w:hAnsi="ＭＳ 明朝" w:eastAsia="ＭＳ 明朝"/>
                <w:sz w:val="24"/>
              </w:rPr>
            </w:pPr>
          </w:p>
          <w:p>
            <w:pPr>
              <w:pStyle w:val="0"/>
              <w:rPr>
                <w:rFonts w:hint="eastAsia"/>
                <w:sz w:val="24"/>
              </w:rPr>
            </w:pP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納品時は防災ラジオ１０台（個包装）を１箱として、バラの状態での納品となります。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８</w:t>
            </w:r>
          </w:p>
        </w:tc>
        <w:tc>
          <w:tcPr>
            <w:tcW w:w="1651"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配送数</w:t>
            </w:r>
          </w:p>
          <w:p>
            <w:pPr>
              <w:pStyle w:val="0"/>
              <w:rPr>
                <w:rFonts w:hint="eastAsia"/>
                <w:sz w:val="24"/>
              </w:rPr>
            </w:pP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6</w:t>
            </w:r>
          </w:p>
          <w:p>
            <w:pPr>
              <w:pStyle w:val="0"/>
              <w:rPr>
                <w:rFonts w:hint="default" w:ascii="ＭＳ 明朝" w:hAnsi="ＭＳ 明朝" w:eastAsia="ＭＳ 明朝"/>
                <w:sz w:val="24"/>
              </w:rPr>
            </w:pPr>
            <w:r>
              <w:rPr>
                <w:rFonts w:hint="eastAsia" w:ascii="ＭＳ 明朝" w:hAnsi="ＭＳ 明朝" w:eastAsia="ＭＳ 明朝"/>
                <w:sz w:val="24"/>
              </w:rPr>
              <w:t>「配送数に変更ある場合は、その都度書面により協議する」とありますが、総価に対して変更契約を協議するとの意味でしょうか？</w:t>
            </w:r>
          </w:p>
          <w:p>
            <w:pPr>
              <w:pStyle w:val="0"/>
              <w:rPr>
                <w:rFonts w:hint="default" w:ascii="ＭＳ 明朝" w:hAnsi="ＭＳ 明朝" w:eastAsia="ＭＳ 明朝"/>
                <w:sz w:val="24"/>
              </w:rPr>
            </w:pPr>
            <w:r>
              <w:rPr>
                <w:rFonts w:hint="eastAsia" w:ascii="ＭＳ 明朝" w:hAnsi="ＭＳ 明朝" w:eastAsia="ＭＳ 明朝"/>
                <w:sz w:val="24"/>
              </w:rPr>
              <w:t>また、台数に応じた実績払いは協議に入りますか？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color w:val="auto"/>
                <w:sz w:val="24"/>
              </w:rPr>
              <w:t>お見込みのとおり変更契約の協議となり、台数に応じ、実績払いになります</w:t>
            </w:r>
            <w:r>
              <w:rPr>
                <w:rFonts w:hint="eastAsia" w:ascii="ＭＳ 明朝" w:hAnsi="ＭＳ 明朝" w:eastAsia="ＭＳ 明朝"/>
                <w:sz w:val="24"/>
              </w:rPr>
              <w:t>。</w:t>
            </w:r>
          </w:p>
          <w:p>
            <w:pPr>
              <w:pStyle w:val="0"/>
              <w:rPr>
                <w:rFonts w:hint="eastAsia" w:ascii="ＭＳ 明朝" w:hAnsi="ＭＳ 明朝" w:eastAsia="ＭＳ 明朝"/>
                <w:sz w:val="24"/>
              </w:rPr>
            </w:pP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９</w:t>
            </w:r>
          </w:p>
        </w:tc>
        <w:tc>
          <w:tcPr>
            <w:tcW w:w="1651"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配送先</w:t>
            </w:r>
          </w:p>
          <w:p>
            <w:pPr>
              <w:pStyle w:val="0"/>
              <w:jc w:val="left"/>
              <w:rPr>
                <w:rFonts w:hint="eastAsia"/>
                <w:sz w:val="24"/>
              </w:rPr>
            </w:pPr>
            <w:r>
              <w:rPr>
                <w:rFonts w:hint="eastAsia" w:ascii="ＭＳ 明朝" w:hAnsi="ＭＳ 明朝" w:eastAsia="ＭＳ 明朝"/>
                <w:sz w:val="24"/>
              </w:rPr>
              <w:t>（配送伝票）</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5</w:t>
            </w:r>
            <w:r>
              <w:rPr>
                <w:rFonts w:hint="eastAsia" w:ascii="ＭＳ 明朝" w:hAnsi="ＭＳ 明朝" w:eastAsia="ＭＳ 明朝"/>
                <w:sz w:val="24"/>
              </w:rPr>
              <w:t>条</w:t>
            </w:r>
            <w:r>
              <w:rPr>
                <w:rFonts w:hint="eastAsia" w:ascii="ＭＳ 明朝" w:hAnsi="ＭＳ 明朝" w:eastAsia="ＭＳ 明朝"/>
                <w:sz w:val="24"/>
              </w:rPr>
              <w:t>7</w:t>
            </w:r>
          </w:p>
          <w:p>
            <w:pPr>
              <w:pStyle w:val="0"/>
              <w:rPr>
                <w:rFonts w:hint="default" w:ascii="ＭＳ 明朝" w:hAnsi="ＭＳ 明朝" w:eastAsia="ＭＳ 明朝"/>
                <w:sz w:val="24"/>
              </w:rPr>
            </w:pPr>
            <w:r>
              <w:rPr>
                <w:rFonts w:hint="eastAsia" w:ascii="ＭＳ 明朝" w:hAnsi="ＭＳ 明朝" w:eastAsia="ＭＳ 明朝"/>
                <w:sz w:val="24"/>
              </w:rPr>
              <w:t>「設置台帳」データは外字含まれているのでしょうか？</w:t>
            </w:r>
          </w:p>
          <w:p>
            <w:pPr>
              <w:pStyle w:val="0"/>
              <w:rPr>
                <w:rFonts w:hint="default" w:ascii="ＭＳ 明朝" w:hAnsi="ＭＳ 明朝" w:eastAsia="ＭＳ 明朝"/>
                <w:sz w:val="24"/>
              </w:rPr>
            </w:pPr>
            <w:r>
              <w:rPr>
                <w:rFonts w:hint="eastAsia" w:ascii="ＭＳ 明朝" w:hAnsi="ＭＳ 明朝" w:eastAsia="ＭＳ 明朝"/>
                <w:sz w:val="24"/>
              </w:rPr>
              <w:t>また、外字の場合どのように表記するかなどは協議内容として認識してよろしいでしょうか？</w:t>
            </w:r>
          </w:p>
          <w:p>
            <w:pPr>
              <w:pStyle w:val="0"/>
              <w:rPr>
                <w:rFonts w:hint="eastAsia"/>
                <w:sz w:val="24"/>
              </w:rPr>
            </w:pPr>
            <w:r>
              <w:rPr>
                <w:rFonts w:hint="eastAsia" w:ascii="ＭＳ 明朝" w:hAnsi="ＭＳ 明朝" w:eastAsia="ＭＳ 明朝"/>
                <w:sz w:val="24"/>
              </w:rPr>
              <w:t>必ず外字で表記するのかを教えてください。</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設置台帳は外字が含まれております。外字の取扱いについては、契約締結後に協議により決定します。</w:t>
            </w:r>
          </w:p>
          <w:p>
            <w:pPr>
              <w:pStyle w:val="0"/>
              <w:rPr>
                <w:rFonts w:hint="eastAsia" w:ascii="ＭＳ 明朝" w:hAnsi="ＭＳ 明朝" w:eastAsia="ＭＳ 明朝"/>
                <w:sz w:val="24"/>
              </w:rPr>
            </w:pPr>
            <w:r>
              <w:rPr>
                <w:rFonts w:hint="eastAsia" w:ascii="ＭＳ 明朝" w:hAnsi="ＭＳ 明朝" w:eastAsia="ＭＳ 明朝"/>
                <w:sz w:val="24"/>
              </w:rPr>
              <w:t>また、外字変換機能を必須としません。</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c>
          <w:tcPr>
            <w:tcW w:w="1651" w:type="dxa"/>
            <w:vAlign w:val="top"/>
          </w:tcPr>
          <w:p>
            <w:pPr>
              <w:pStyle w:val="0"/>
              <w:jc w:val="left"/>
              <w:rPr>
                <w:rFonts w:hint="eastAsia"/>
                <w:sz w:val="24"/>
              </w:rPr>
            </w:pPr>
            <w:r>
              <w:rPr>
                <w:rFonts w:hint="eastAsia" w:ascii="ＭＳ 明朝" w:hAnsi="ＭＳ 明朝" w:eastAsia="ＭＳ 明朝"/>
                <w:sz w:val="24"/>
              </w:rPr>
              <w:t>配送物の受領</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7</w:t>
            </w:r>
            <w:r>
              <w:rPr>
                <w:rFonts w:hint="eastAsia" w:ascii="ＭＳ 明朝" w:hAnsi="ＭＳ 明朝" w:eastAsia="ＭＳ 明朝"/>
                <w:sz w:val="24"/>
              </w:rPr>
              <w:t>条</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地区ごとに仕分け行うにあたって、外装箱に内包されているシリアル番号の記載はありますでしょうか？</w:t>
            </w:r>
          </w:p>
          <w:p>
            <w:pPr>
              <w:pStyle w:val="0"/>
              <w:rPr>
                <w:rFonts w:hint="default" w:ascii="ＭＳ 明朝" w:hAnsi="ＭＳ 明朝" w:eastAsia="ＭＳ 明朝"/>
                <w:sz w:val="24"/>
              </w:rPr>
            </w:pPr>
            <w:r>
              <w:rPr>
                <w:rFonts w:hint="eastAsia" w:ascii="ＭＳ 明朝" w:hAnsi="ＭＳ 明朝" w:eastAsia="ＭＳ 明朝"/>
                <w:sz w:val="24"/>
              </w:rPr>
              <w:t>記載ある場合のシリアル番号の表記について教えてください。</w:t>
            </w:r>
          </w:p>
          <w:p>
            <w:pPr>
              <w:pStyle w:val="0"/>
              <w:rPr>
                <w:rFonts w:hint="eastAsia"/>
                <w:sz w:val="24"/>
              </w:rPr>
            </w:pPr>
          </w:p>
        </w:tc>
        <w:tc>
          <w:tcPr>
            <w:tcW w:w="3706" w:type="dxa"/>
            <w:vAlign w:val="top"/>
          </w:tcPr>
          <w:p>
            <w:pPr>
              <w:pStyle w:val="0"/>
              <w:rPr>
                <w:rFonts w:hint="eastAsia"/>
                <w:sz w:val="24"/>
              </w:rPr>
            </w:pPr>
            <w:r>
              <w:rPr>
                <w:rFonts w:hint="eastAsia" w:ascii="ＭＳ 明朝" w:hAnsi="ＭＳ 明朝" w:eastAsia="ＭＳ 明朝"/>
                <w:color w:val="auto"/>
                <w:sz w:val="24"/>
              </w:rPr>
              <w:t>外装箱に貼付してあるシリアル番号は外装箱のシリアル番号であり、内包されたシリアル番号の記載はありません。契約後、外装箱のシリアルと内包されたシリアルの対応表をお渡しします。</w:t>
            </w:r>
          </w:p>
          <w:p>
            <w:pPr>
              <w:pStyle w:val="0"/>
              <w:rPr>
                <w:rFonts w:hint="eastAsia"/>
                <w:sz w:val="24"/>
              </w:rPr>
            </w:pPr>
            <w:r>
              <w:rPr>
                <w:rFonts w:hint="eastAsia" w:ascii="ＭＳ 明朝" w:hAnsi="ＭＳ 明朝" w:eastAsia="ＭＳ 明朝"/>
                <w:color w:val="auto"/>
                <w:sz w:val="24"/>
              </w:rPr>
              <w:t>シリアル番号の表記については、仕様書第５条第２項をご確認ください。</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11</w:t>
            </w:r>
          </w:p>
        </w:tc>
        <w:tc>
          <w:tcPr>
            <w:tcW w:w="1651" w:type="dxa"/>
            <w:vAlign w:val="top"/>
          </w:tcPr>
          <w:p>
            <w:pPr>
              <w:pStyle w:val="0"/>
              <w:jc w:val="left"/>
              <w:rPr>
                <w:rFonts w:hint="eastAsia"/>
                <w:sz w:val="24"/>
              </w:rPr>
            </w:pPr>
            <w:r>
              <w:rPr>
                <w:rFonts w:hint="eastAsia" w:ascii="ＭＳ 明朝" w:hAnsi="ＭＳ 明朝" w:eastAsia="ＭＳ 明朝"/>
                <w:sz w:val="24"/>
              </w:rPr>
              <w:t>配送</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7</w:t>
            </w:r>
            <w:r>
              <w:rPr>
                <w:rFonts w:hint="eastAsia" w:ascii="ＭＳ 明朝" w:hAnsi="ＭＳ 明朝" w:eastAsia="ＭＳ 明朝"/>
                <w:sz w:val="24"/>
              </w:rPr>
              <w:t>条</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防災ラジオの外装箱は輸送に耐える事のできる外装箱と判断してよろしいでしょうか？</w:t>
            </w:r>
          </w:p>
          <w:p>
            <w:pPr>
              <w:pStyle w:val="0"/>
              <w:rPr>
                <w:rFonts w:hint="eastAsia"/>
                <w:sz w:val="24"/>
              </w:rPr>
            </w:pPr>
            <w:r>
              <w:rPr>
                <w:rFonts w:hint="eastAsia" w:ascii="ＭＳ 明朝" w:hAnsi="ＭＳ 明朝" w:eastAsia="ＭＳ 明朝"/>
                <w:sz w:val="24"/>
              </w:rPr>
              <w:t>外装箱を事前に確認することは可能でしょうか？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お見込みのとおりです。他自治体でも同様の配送事例があります。</w:t>
            </w:r>
          </w:p>
          <w:p>
            <w:pPr>
              <w:pStyle w:val="0"/>
              <w:rPr>
                <w:rFonts w:hint="eastAsia" w:ascii="ＭＳ 明朝" w:hAnsi="ＭＳ 明朝" w:eastAsia="ＭＳ 明朝"/>
                <w:sz w:val="24"/>
              </w:rPr>
            </w:pPr>
            <w:r>
              <w:rPr>
                <w:rFonts w:hint="eastAsia" w:ascii="ＭＳ 明朝" w:hAnsi="ＭＳ 明朝" w:eastAsia="ＭＳ 明朝"/>
                <w:sz w:val="24"/>
              </w:rPr>
              <w:t>外装箱の事前確認は可能となります。その際は発注者へ連絡をお願いします。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12</w:t>
            </w:r>
          </w:p>
        </w:tc>
        <w:tc>
          <w:tcPr>
            <w:tcW w:w="1651" w:type="dxa"/>
            <w:vAlign w:val="top"/>
          </w:tcPr>
          <w:p>
            <w:pPr>
              <w:pStyle w:val="0"/>
              <w:jc w:val="left"/>
              <w:rPr>
                <w:rFonts w:hint="eastAsia"/>
                <w:sz w:val="24"/>
              </w:rPr>
            </w:pPr>
            <w:r>
              <w:rPr>
                <w:rFonts w:hint="eastAsia" w:ascii="ＭＳ 明朝" w:hAnsi="ＭＳ 明朝" w:eastAsia="ＭＳ 明朝"/>
                <w:sz w:val="24"/>
              </w:rPr>
              <w:t>配送</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仕様書</w:t>
            </w:r>
            <w:r>
              <w:rPr>
                <w:rFonts w:hint="eastAsia" w:ascii="ＭＳ 明朝" w:hAnsi="ＭＳ 明朝" w:eastAsia="ＭＳ 明朝"/>
                <w:sz w:val="24"/>
              </w:rPr>
              <w:t>7</w:t>
            </w:r>
            <w:r>
              <w:rPr>
                <w:rFonts w:hint="eastAsia" w:ascii="ＭＳ 明朝" w:hAnsi="ＭＳ 明朝" w:eastAsia="ＭＳ 明朝"/>
                <w:sz w:val="24"/>
              </w:rPr>
              <w:t>条</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w:t>
            </w:r>
          </w:p>
          <w:p>
            <w:pPr>
              <w:pStyle w:val="0"/>
              <w:rPr>
                <w:rFonts w:hint="eastAsia"/>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）にて「受領印または署名を徴する」とあり、（</w:t>
            </w:r>
            <w:r>
              <w:rPr>
                <w:rFonts w:hint="eastAsia" w:ascii="ＭＳ 明朝" w:hAnsi="ＭＳ 明朝" w:eastAsia="ＭＳ 明朝"/>
                <w:sz w:val="24"/>
              </w:rPr>
              <w:t>7</w:t>
            </w:r>
            <w:r>
              <w:rPr>
                <w:rFonts w:hint="eastAsia" w:ascii="ＭＳ 明朝" w:hAnsi="ＭＳ 明朝" w:eastAsia="ＭＳ 明朝"/>
                <w:sz w:val="24"/>
              </w:rPr>
              <w:t>）では「市内店舗等で受け取りが可能となるように対応」とありますが受け取りには受領印または署名にて受領の確認が可能な配送手段を講じるでよろしいでしょうか？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本人が受領した旨の確認ができるものであれば問題ありません。</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13</w:t>
            </w:r>
          </w:p>
        </w:tc>
        <w:tc>
          <w:tcPr>
            <w:tcW w:w="1651" w:type="dxa"/>
            <w:vAlign w:val="top"/>
          </w:tcPr>
          <w:p>
            <w:pPr>
              <w:pStyle w:val="0"/>
              <w:jc w:val="left"/>
              <w:rPr>
                <w:rFonts w:hint="eastAsia"/>
                <w:sz w:val="24"/>
              </w:rPr>
            </w:pPr>
            <w:r>
              <w:rPr>
                <w:rFonts w:hint="eastAsia" w:ascii="ＭＳ 明朝" w:hAnsi="ＭＳ 明朝" w:eastAsia="ＭＳ 明朝"/>
                <w:sz w:val="24"/>
              </w:rPr>
              <w:t>見積り内訳</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公募型プロポーザル応募様式集　様式</w:t>
            </w:r>
            <w:r>
              <w:rPr>
                <w:rFonts w:hint="eastAsia" w:ascii="ＭＳ 明朝" w:hAnsi="ＭＳ 明朝" w:eastAsia="ＭＳ 明朝"/>
                <w:sz w:val="24"/>
              </w:rPr>
              <w:t>9</w:t>
            </w:r>
          </w:p>
          <w:p>
            <w:pPr>
              <w:pStyle w:val="0"/>
              <w:rPr>
                <w:rFonts w:hint="eastAsia"/>
                <w:sz w:val="24"/>
              </w:rPr>
            </w:pPr>
            <w:r>
              <w:rPr>
                <w:rFonts w:hint="eastAsia" w:ascii="ＭＳ 明朝" w:hAnsi="ＭＳ 明朝" w:eastAsia="ＭＳ 明朝"/>
                <w:sz w:val="24"/>
              </w:rPr>
              <w:t>見積り内訳書に項目を追加することは可能でしょうか？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可能です。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14</w:t>
            </w:r>
          </w:p>
        </w:tc>
        <w:tc>
          <w:tcPr>
            <w:tcW w:w="1651" w:type="dxa"/>
            <w:vAlign w:val="top"/>
          </w:tcPr>
          <w:p>
            <w:pPr>
              <w:pStyle w:val="0"/>
              <w:jc w:val="left"/>
              <w:rPr>
                <w:rFonts w:hint="eastAsia"/>
                <w:sz w:val="24"/>
              </w:rPr>
            </w:pPr>
            <w:r>
              <w:rPr>
                <w:rFonts w:hint="eastAsia" w:ascii="ＭＳ 明朝" w:hAnsi="ＭＳ 明朝" w:eastAsia="ＭＳ 明朝"/>
                <w:sz w:val="24"/>
              </w:rPr>
              <w:t>契約</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支払いについてのご質問</w:t>
            </w:r>
          </w:p>
          <w:p>
            <w:pPr>
              <w:pStyle w:val="0"/>
              <w:rPr>
                <w:rFonts w:hint="default" w:ascii="ＭＳ 明朝" w:hAnsi="ＭＳ 明朝" w:eastAsia="ＭＳ 明朝"/>
                <w:sz w:val="24"/>
              </w:rPr>
            </w:pPr>
            <w:r>
              <w:rPr>
                <w:rFonts w:hint="eastAsia" w:ascii="ＭＳ 明朝" w:hAnsi="ＭＳ 明朝" w:eastAsia="ＭＳ 明朝"/>
                <w:sz w:val="24"/>
              </w:rPr>
              <w:t>本件の支払いは完了払いをご予定でしょうか。</w:t>
            </w:r>
          </w:p>
          <w:p>
            <w:pPr>
              <w:pStyle w:val="0"/>
              <w:rPr>
                <w:rFonts w:hint="eastAsia"/>
                <w:sz w:val="24"/>
              </w:rPr>
            </w:pPr>
            <w:r>
              <w:rPr>
                <w:rFonts w:hint="eastAsia" w:ascii="ＭＳ 明朝" w:hAnsi="ＭＳ 明朝" w:eastAsia="ＭＳ 明朝"/>
                <w:sz w:val="24"/>
              </w:rPr>
              <w:t>契約日から完了まで</w:t>
            </w:r>
            <w:r>
              <w:rPr>
                <w:rFonts w:hint="eastAsia" w:ascii="ＭＳ 明朝" w:hAnsi="ＭＳ 明朝" w:eastAsia="ＭＳ 明朝"/>
                <w:sz w:val="24"/>
              </w:rPr>
              <w:t>3</w:t>
            </w:r>
            <w:r>
              <w:rPr>
                <w:rFonts w:hint="eastAsia" w:ascii="ＭＳ 明朝" w:hAnsi="ＭＳ 明朝" w:eastAsia="ＭＳ 明朝"/>
                <w:sz w:val="24"/>
              </w:rPr>
              <w:t>か月以上経過する為、毎月部分払いはご相談可能でしょうか？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完了払いを基本とします。毎月の部分払い</w:t>
            </w:r>
            <w:r>
              <w:rPr>
                <w:rFonts w:hint="eastAsia" w:ascii="ＭＳ 明朝" w:hAnsi="ＭＳ 明朝" w:eastAsia="ＭＳ 明朝"/>
                <w:color w:val="auto"/>
                <w:sz w:val="24"/>
              </w:rPr>
              <w:t>を希望する場合は、当該月の配送完了など発注者が業務の完了を確認できる報告書を提出し、検査に合格したときは当該月の部分払いを可能とします。なお、契約書（案）をホームページへ掲出しますので、契約時に</w:t>
            </w:r>
            <w:r>
              <w:rPr>
                <w:rFonts w:hint="eastAsia" w:ascii="ＭＳ 明朝" w:hAnsi="ＭＳ 明朝" w:eastAsia="ＭＳ 明朝"/>
                <w:sz w:val="24"/>
              </w:rPr>
              <w:t>両者で協議の上、決定したいと思います。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15</w:t>
            </w:r>
          </w:p>
        </w:tc>
        <w:tc>
          <w:tcPr>
            <w:tcW w:w="1651" w:type="dxa"/>
            <w:vAlign w:val="top"/>
          </w:tcPr>
          <w:p>
            <w:pPr>
              <w:pStyle w:val="0"/>
              <w:jc w:val="left"/>
              <w:rPr>
                <w:rFonts w:hint="eastAsia"/>
                <w:sz w:val="24"/>
              </w:rPr>
            </w:pPr>
            <w:r>
              <w:rPr>
                <w:rFonts w:hint="eastAsia" w:ascii="ＭＳ 明朝" w:hAnsi="ＭＳ 明朝" w:eastAsia="ＭＳ 明朝"/>
                <w:sz w:val="24"/>
              </w:rPr>
              <w:t>企画提案書</w:t>
            </w:r>
          </w:p>
        </w:tc>
        <w:tc>
          <w:tcPr>
            <w:tcW w:w="3430" w:type="dxa"/>
            <w:vAlign w:val="top"/>
          </w:tcPr>
          <w:p>
            <w:pPr>
              <w:pStyle w:val="0"/>
              <w:rPr>
                <w:rFonts w:hint="default" w:ascii="ＭＳ 明朝" w:hAnsi="ＭＳ 明朝" w:eastAsia="ＭＳ 明朝"/>
                <w:sz w:val="24"/>
              </w:rPr>
            </w:pPr>
            <w:r>
              <w:rPr>
                <w:rFonts w:hint="eastAsia" w:ascii="ＭＳ 明朝" w:hAnsi="ＭＳ 明朝" w:eastAsia="ＭＳ 明朝"/>
                <w:sz w:val="24"/>
              </w:rPr>
              <w:t>公募型プロポーザル実施要項　</w:t>
            </w:r>
            <w:r>
              <w:rPr>
                <w:rFonts w:hint="eastAsia" w:ascii="ＭＳ 明朝" w:hAnsi="ＭＳ 明朝" w:eastAsia="ＭＳ 明朝"/>
                <w:sz w:val="24"/>
              </w:rPr>
              <w:t>8</w:t>
            </w:r>
            <w:r>
              <w:rPr>
                <w:rFonts w:hint="eastAsia" w:ascii="ＭＳ 明朝" w:hAnsi="ＭＳ 明朝" w:eastAsia="ＭＳ 明朝"/>
                <w:sz w:val="24"/>
              </w:rPr>
              <w:t>企画提案書の提出</w:t>
            </w: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）製本方法についてご質問致します。</w:t>
            </w:r>
          </w:p>
          <w:p>
            <w:pPr>
              <w:pStyle w:val="0"/>
              <w:rPr>
                <w:rFonts w:hint="default" w:ascii="ＭＳ 明朝" w:hAnsi="ＭＳ 明朝" w:eastAsia="ＭＳ 明朝"/>
                <w:sz w:val="24"/>
              </w:rPr>
            </w:pPr>
            <w:r>
              <w:rPr>
                <w:rFonts w:hint="eastAsia" w:ascii="ＭＳ 明朝" w:hAnsi="ＭＳ 明朝" w:eastAsia="ＭＳ 明朝"/>
                <w:sz w:val="24"/>
              </w:rPr>
              <w:t>「簡易なＡ</w:t>
            </w:r>
            <w:r>
              <w:rPr>
                <w:rFonts w:hint="eastAsia" w:ascii="ＭＳ 明朝" w:hAnsi="ＭＳ 明朝" w:eastAsia="ＭＳ 明朝"/>
                <w:sz w:val="24"/>
              </w:rPr>
              <w:t>4</w:t>
            </w:r>
            <w:r>
              <w:rPr>
                <w:rFonts w:hint="eastAsia" w:ascii="ＭＳ 明朝" w:hAnsi="ＭＳ 明朝" w:eastAsia="ＭＳ 明朝"/>
                <w:sz w:val="24"/>
              </w:rPr>
              <w:t>ファイルに綴じ」とありますが、クリアファイルの認識でよろしいでしょうか？</w:t>
            </w:r>
          </w:p>
          <w:p>
            <w:pPr>
              <w:pStyle w:val="0"/>
              <w:rPr>
                <w:rFonts w:hint="eastAsia"/>
                <w:sz w:val="24"/>
              </w:rPr>
            </w:pPr>
            <w:r>
              <w:rPr>
                <w:rFonts w:hint="eastAsia" w:ascii="ＭＳ 明朝" w:hAnsi="ＭＳ 明朝" w:eastAsia="ＭＳ 明朝"/>
                <w:sz w:val="24"/>
              </w:rPr>
              <w:t>また、複数ページにわたる場合ホチキス、クリップは不要との認識でよろしいでしょうか？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お見込みのとおりです。</w:t>
            </w:r>
          </w:p>
          <w:p>
            <w:pPr>
              <w:pStyle w:val="0"/>
              <w:rPr>
                <w:rFonts w:hint="eastAsia" w:ascii="ＭＳ 明朝" w:hAnsi="ＭＳ 明朝" w:eastAsia="ＭＳ 明朝"/>
                <w:sz w:val="24"/>
              </w:rPr>
            </w:pPr>
            <w:r>
              <w:rPr>
                <w:rFonts w:hint="eastAsia" w:ascii="ＭＳ 明朝" w:hAnsi="ＭＳ 明朝" w:eastAsia="ＭＳ 明朝"/>
                <w:sz w:val="24"/>
              </w:rPr>
              <w:t>複数ページにわたる場合には、ホチキス、クリップを使用いただいても可とします。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16</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料金の清算について</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項番号なし</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・料金のご請求につきまして、弊社のスキームが</w:t>
            </w:r>
          </w:p>
          <w:p>
            <w:pPr>
              <w:pStyle w:val="0"/>
              <w:rPr>
                <w:rFonts w:hint="eastAsia" w:ascii="ＭＳ 明朝" w:hAnsi="ＭＳ 明朝" w:eastAsia="ＭＳ 明朝"/>
                <w:sz w:val="24"/>
              </w:rPr>
            </w:pPr>
            <w:r>
              <w:rPr>
                <w:rFonts w:hint="eastAsia" w:ascii="ＭＳ 明朝" w:hAnsi="ＭＳ 明朝" w:eastAsia="ＭＳ 明朝"/>
                <w:sz w:val="24"/>
              </w:rPr>
              <w:t>「荷役作業は一括、宅配運賃は月締め」でのご請求</w:t>
            </w:r>
          </w:p>
          <w:p>
            <w:pPr>
              <w:pStyle w:val="0"/>
              <w:rPr>
                <w:rFonts w:hint="eastAsia" w:ascii="ＭＳ 明朝" w:hAnsi="ＭＳ 明朝" w:eastAsia="ＭＳ 明朝"/>
                <w:sz w:val="24"/>
              </w:rPr>
            </w:pPr>
            <w:r>
              <w:rPr>
                <w:rFonts w:hint="eastAsia" w:ascii="ＭＳ 明朝" w:hAnsi="ＭＳ 明朝" w:eastAsia="ＭＳ 明朝"/>
                <w:sz w:val="24"/>
              </w:rPr>
              <w:t>となります。よろしいでしょうか。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No.14</w:t>
            </w:r>
            <w:r>
              <w:rPr>
                <w:rFonts w:hint="eastAsia" w:ascii="ＭＳ 明朝" w:hAnsi="ＭＳ 明朝" w:eastAsia="ＭＳ 明朝"/>
                <w:sz w:val="24"/>
              </w:rPr>
              <w:t>と同様</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請求書の発行日について</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項番号なし</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・請求書の発行日の日付ですが、次年度となる</w:t>
            </w:r>
          </w:p>
          <w:p>
            <w:pPr>
              <w:pStyle w:val="0"/>
              <w:rPr>
                <w:rFonts w:hint="eastAsia" w:ascii="ＭＳ 明朝" w:hAnsi="ＭＳ 明朝" w:eastAsia="ＭＳ 明朝"/>
                <w:sz w:val="24"/>
              </w:rPr>
            </w:pPr>
            <w:r>
              <w:rPr>
                <w:rFonts w:hint="eastAsia" w:ascii="ＭＳ 明朝" w:hAnsi="ＭＳ 明朝" w:eastAsia="ＭＳ 明朝"/>
                <w:sz w:val="24"/>
              </w:rPr>
              <w:t>2025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日でもよろしいでしょうか。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問題ありません。</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18</w:t>
            </w:r>
          </w:p>
        </w:tc>
        <w:tc>
          <w:tcPr>
            <w:tcW w:w="1651"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契約書について</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予め、契約書のひな型をいただくこと可能でしょうか。</w:t>
            </w:r>
          </w:p>
          <w:p>
            <w:pPr>
              <w:pStyle w:val="0"/>
              <w:rPr>
                <w:rFonts w:hint="eastAsia" w:ascii="ＭＳ 明朝" w:hAnsi="ＭＳ 明朝" w:eastAsia="ＭＳ 明朝"/>
                <w:sz w:val="24"/>
              </w:rPr>
            </w:pPr>
            <w:r>
              <w:rPr>
                <w:rFonts w:hint="eastAsia" w:ascii="ＭＳ 明朝" w:hAnsi="ＭＳ 明朝" w:eastAsia="ＭＳ 明朝"/>
                <w:sz w:val="24"/>
              </w:rPr>
              <w:t>※データ</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可能です。</w:t>
            </w:r>
          </w:p>
          <w:p>
            <w:pPr>
              <w:pStyle w:val="0"/>
              <w:rPr>
                <w:rFonts w:hint="eastAsia" w:ascii="ＭＳ 明朝" w:hAnsi="ＭＳ 明朝" w:eastAsia="ＭＳ 明朝"/>
                <w:sz w:val="24"/>
              </w:rPr>
            </w:pPr>
            <w:r>
              <w:rPr>
                <w:rFonts w:hint="eastAsia" w:ascii="ＭＳ 明朝" w:hAnsi="ＭＳ 明朝" w:eastAsia="ＭＳ 明朝"/>
                <w:sz w:val="24"/>
              </w:rPr>
              <w:t>契約書（案）をホームページへ掲出します。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19</w:t>
            </w:r>
          </w:p>
        </w:tc>
        <w:tc>
          <w:tcPr>
            <w:tcW w:w="1651" w:type="dxa"/>
            <w:vAlign w:val="top"/>
          </w:tcPr>
          <w:p>
            <w:pPr>
              <w:pStyle w:val="0"/>
              <w:rPr>
                <w:rFonts w:hint="eastAsia" w:ascii="ＭＳ 明朝" w:hAnsi="ＭＳ 明朝" w:eastAsia="ＭＳ 明朝"/>
                <w:sz w:val="24"/>
              </w:rPr>
            </w:pPr>
            <w:r>
              <w:rPr>
                <w:rFonts w:hint="eastAsia" w:ascii="ＭＳ 明朝" w:hAnsi="ＭＳ 明朝" w:eastAsia="ＭＳ 明朝"/>
                <w:sz w:val="24"/>
              </w:rPr>
              <w:t>見積内訳書について</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様式</w:t>
            </w:r>
            <w:r>
              <w:rPr>
                <w:rFonts w:hint="eastAsia" w:ascii="ＭＳ 明朝" w:hAnsi="ＭＳ 明朝" w:eastAsia="ＭＳ 明朝"/>
                <w:sz w:val="24"/>
              </w:rPr>
              <w:t>9)</w:t>
            </w:r>
          </w:p>
          <w:p>
            <w:pPr>
              <w:pStyle w:val="0"/>
              <w:rPr>
                <w:rFonts w:hint="eastAsia" w:ascii="ＭＳ 明朝" w:hAnsi="ＭＳ 明朝" w:eastAsia="ＭＳ 明朝"/>
                <w:sz w:val="24"/>
              </w:rPr>
            </w:pPr>
            <w:r>
              <w:rPr>
                <w:rFonts w:hint="eastAsia" w:ascii="ＭＳ 明朝" w:hAnsi="ＭＳ 明朝" w:eastAsia="ＭＳ 明朝"/>
                <w:sz w:val="24"/>
              </w:rPr>
              <w:t>見積内訳書に項目を増やすことは可能でしょうか。</w:t>
            </w:r>
          </w:p>
          <w:p>
            <w:pPr>
              <w:pStyle w:val="0"/>
              <w:rPr>
                <w:rFonts w:hint="eastAsia" w:ascii="ＭＳ 明朝" w:hAnsi="ＭＳ 明朝" w:eastAsia="ＭＳ 明朝"/>
                <w:sz w:val="24"/>
              </w:rPr>
            </w:pPr>
            <w:r>
              <w:rPr>
                <w:rFonts w:hint="eastAsia" w:ascii="ＭＳ 明朝" w:hAnsi="ＭＳ 明朝" w:eastAsia="ＭＳ 明朝"/>
                <w:sz w:val="24"/>
              </w:rPr>
              <w:t>例</w:t>
            </w:r>
            <w:r>
              <w:rPr>
                <w:rFonts w:hint="eastAsia" w:ascii="ＭＳ 明朝" w:hAnsi="ＭＳ 明朝" w:eastAsia="ＭＳ 明朝"/>
                <w:sz w:val="24"/>
              </w:rPr>
              <w:t>)</w:t>
            </w:r>
            <w:r>
              <w:rPr>
                <w:rFonts w:hint="eastAsia" w:ascii="ＭＳ 明朝" w:hAnsi="ＭＳ 明朝" w:eastAsia="ＭＳ 明朝"/>
                <w:sz w:val="24"/>
              </w:rPr>
              <w:t>「配送」を「宅配」と「ﾁｬｰﾀｰ便」に分ける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No.13</w:t>
            </w:r>
            <w:r>
              <w:rPr>
                <w:rFonts w:hint="eastAsia" w:ascii="ＭＳ 明朝" w:hAnsi="ＭＳ 明朝" w:eastAsia="ＭＳ 明朝"/>
                <w:sz w:val="24"/>
              </w:rPr>
              <w:t>と同様</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20</w:t>
            </w:r>
          </w:p>
        </w:tc>
        <w:tc>
          <w:tcPr>
            <w:tcW w:w="1651" w:type="dxa"/>
            <w:vAlign w:val="top"/>
          </w:tcPr>
          <w:p>
            <w:pPr>
              <w:pStyle w:val="0"/>
              <w:rPr>
                <w:rFonts w:hint="eastAsia" w:ascii="ＭＳ 明朝" w:hAnsi="ＭＳ 明朝" w:eastAsia="ＭＳ 明朝"/>
                <w:sz w:val="24"/>
              </w:rPr>
            </w:pPr>
            <w:r>
              <w:rPr>
                <w:rFonts w:hint="eastAsia" w:ascii="ＭＳ 明朝" w:hAnsi="ＭＳ 明朝" w:eastAsia="ＭＳ 明朝"/>
                <w:sz w:val="24"/>
              </w:rPr>
              <w:t>配送物受領時の確認内容</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仕様書第</w:t>
            </w:r>
            <w:r>
              <w:rPr>
                <w:rFonts w:hint="eastAsia" w:ascii="ＭＳ 明朝" w:hAnsi="ＭＳ 明朝" w:eastAsia="ＭＳ 明朝"/>
                <w:sz w:val="24"/>
              </w:rPr>
              <w:t>7</w:t>
            </w:r>
            <w:r>
              <w:rPr>
                <w:rFonts w:hint="eastAsia" w:ascii="ＭＳ 明朝" w:hAnsi="ＭＳ 明朝" w:eastAsia="ＭＳ 明朝"/>
                <w:sz w:val="24"/>
              </w:rPr>
              <w:t>条項番２</w:t>
            </w:r>
            <w:r>
              <w:rPr>
                <w:rFonts w:hint="eastAsia" w:ascii="ＭＳ 明朝" w:hAnsi="ＭＳ 明朝" w:eastAsia="ＭＳ 明朝"/>
                <w:sz w:val="24"/>
              </w:rPr>
              <w:t>(1))</w:t>
            </w:r>
          </w:p>
          <w:p>
            <w:pPr>
              <w:pStyle w:val="0"/>
              <w:rPr>
                <w:rFonts w:hint="eastAsia" w:ascii="ＭＳ 明朝" w:hAnsi="ＭＳ 明朝" w:eastAsia="ＭＳ 明朝"/>
                <w:sz w:val="24"/>
              </w:rPr>
            </w:pPr>
            <w:r>
              <w:rPr>
                <w:rFonts w:hint="eastAsia" w:ascii="ＭＳ 明朝" w:hAnsi="ＭＳ 明朝" w:eastAsia="ＭＳ 明朝"/>
                <w:sz w:val="24"/>
              </w:rPr>
              <w:t>「受注者は配送物受領時、香取市と協力し配送箱７５０箱を確認すること。」とありますが、納品と同時に内容品それぞれの検品を行うのでしょうか。外装のダメージチェックのみでよいでしょうか。</w:t>
            </w: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外装からの検品になります。</w:t>
            </w:r>
          </w:p>
        </w:tc>
      </w:tr>
      <w:tr>
        <w:trPr>
          <w:trHeight w:val="1984" w:hRule="atLeast"/>
        </w:trPr>
        <w:tc>
          <w:tcPr>
            <w:tcW w:w="76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21</w:t>
            </w:r>
          </w:p>
        </w:tc>
        <w:tc>
          <w:tcPr>
            <w:tcW w:w="1651" w:type="dxa"/>
            <w:vAlign w:val="top"/>
          </w:tcPr>
          <w:p>
            <w:pPr>
              <w:pStyle w:val="0"/>
              <w:rPr>
                <w:rFonts w:hint="eastAsia" w:ascii="ＭＳ 明朝" w:hAnsi="ＭＳ 明朝" w:eastAsia="ＭＳ 明朝"/>
                <w:sz w:val="24"/>
              </w:rPr>
            </w:pPr>
            <w:r>
              <w:rPr>
                <w:rFonts w:hint="eastAsia" w:ascii="ＭＳ 明朝" w:hAnsi="ＭＳ 明朝" w:eastAsia="ＭＳ 明朝"/>
                <w:sz w:val="24"/>
              </w:rPr>
              <w:t>同梱物について</w:t>
            </w:r>
          </w:p>
        </w:tc>
        <w:tc>
          <w:tcPr>
            <w:tcW w:w="3430"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仕様書第</w:t>
            </w:r>
            <w:r>
              <w:rPr>
                <w:rFonts w:hint="eastAsia" w:ascii="ＭＳ 明朝" w:hAnsi="ＭＳ 明朝" w:eastAsia="ＭＳ 明朝"/>
                <w:sz w:val="24"/>
              </w:rPr>
              <w:t>7</w:t>
            </w:r>
            <w:r>
              <w:rPr>
                <w:rFonts w:hint="eastAsia" w:ascii="ＭＳ 明朝" w:hAnsi="ＭＳ 明朝" w:eastAsia="ＭＳ 明朝"/>
                <w:sz w:val="24"/>
              </w:rPr>
              <w:t>条項番</w:t>
            </w:r>
            <w:r>
              <w:rPr>
                <w:rFonts w:hint="eastAsia" w:ascii="ＭＳ 明朝" w:hAnsi="ＭＳ 明朝" w:eastAsia="ＭＳ 明朝"/>
                <w:sz w:val="24"/>
              </w:rPr>
              <w:t>5(1))</w:t>
            </w:r>
          </w:p>
          <w:p>
            <w:pPr>
              <w:pStyle w:val="0"/>
              <w:rPr>
                <w:rFonts w:hint="eastAsia" w:ascii="ＭＳ 明朝" w:hAnsi="ＭＳ 明朝" w:eastAsia="ＭＳ 明朝"/>
                <w:sz w:val="24"/>
              </w:rPr>
            </w:pPr>
            <w:r>
              <w:rPr>
                <w:rFonts w:hint="eastAsia" w:ascii="ＭＳ 明朝" w:hAnsi="ＭＳ 明朝" w:eastAsia="ＭＳ 明朝"/>
                <w:sz w:val="24"/>
              </w:rPr>
              <w:t>「受注者は、香取市が作成する案内文書及び取扱説明書を受領し、箱の中に同梱し防災ラジオとともに配送すること。案内文書及び取扱説明書の受領日程については協議にて決定すること。」とありますが、配送物ひとつひとつを開梱し、同封物を封入。再度梱包または別箱に梱包し直すという解釈でよろしいでしょうか。</w:t>
            </w:r>
          </w:p>
          <w:p>
            <w:pPr>
              <w:pStyle w:val="0"/>
              <w:rPr>
                <w:rFonts w:hint="eastAsia" w:ascii="ＭＳ 明朝" w:hAnsi="ＭＳ 明朝" w:eastAsia="ＭＳ 明朝"/>
                <w:sz w:val="24"/>
              </w:rPr>
            </w:pPr>
          </w:p>
        </w:tc>
        <w:tc>
          <w:tcPr>
            <w:tcW w:w="3706" w:type="dxa"/>
            <w:vAlign w:val="top"/>
          </w:tcPr>
          <w:p>
            <w:pPr>
              <w:pStyle w:val="0"/>
              <w:rPr>
                <w:rFonts w:hint="eastAsia" w:ascii="ＭＳ 明朝" w:hAnsi="ＭＳ 明朝" w:eastAsia="ＭＳ 明朝"/>
                <w:sz w:val="24"/>
              </w:rPr>
            </w:pPr>
            <w:r>
              <w:rPr>
                <w:rFonts w:hint="eastAsia" w:ascii="ＭＳ 明朝" w:hAnsi="ＭＳ 明朝" w:eastAsia="ＭＳ 明朝"/>
                <w:sz w:val="24"/>
              </w:rPr>
              <w:t>防災ラジオ納品時には案内文書及び取扱説明書は同梱しております。</w:t>
            </w:r>
          </w:p>
          <w:p>
            <w:pPr>
              <w:pStyle w:val="0"/>
              <w:rPr>
                <w:rFonts w:hint="eastAsia" w:ascii="ＭＳ 明朝" w:hAnsi="ＭＳ 明朝" w:eastAsia="ＭＳ 明朝"/>
                <w:sz w:val="24"/>
              </w:rPr>
            </w:pPr>
            <w:r>
              <w:rPr>
                <w:rFonts w:hint="eastAsia" w:ascii="ＭＳ 明朝" w:hAnsi="ＭＳ 明朝" w:eastAsia="ＭＳ 明朝"/>
                <w:sz w:val="24"/>
              </w:rPr>
              <w:t>以上のことから、仕様書第７条第５項（１）を削除した仕様書を再度ホームページへ掲出いたします。</w:t>
            </w:r>
          </w:p>
        </w:tc>
      </w:tr>
    </w:tbl>
    <w:p>
      <w:pPr>
        <w:pStyle w:val="0"/>
        <w:ind w:firstLine="240" w:firstLineChars="100"/>
        <w:rPr>
          <w:rFonts w:hint="eastAsia" w:ascii="ＭＳ 明朝" w:hAnsi="ＭＳ 明朝" w:eastAsia="ＭＳ 明朝"/>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718</TotalTime>
  <Pages>5</Pages>
  <Words>71</Words>
  <Characters>2725</Characters>
  <Application>JUST Note</Application>
  <Lines>297</Lines>
  <Paragraphs>139</Paragraphs>
  <CharactersWithSpaces>2732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UIC2304019 </cp:lastModifiedBy>
  <cp:lastPrinted>2024-10-15T01:02:48Z</cp:lastPrinted>
  <dcterms:created xsi:type="dcterms:W3CDTF">2022-06-06T06:48:00Z</dcterms:created>
  <dcterms:modified xsi:type="dcterms:W3CDTF">2024-10-17T23:40:01Z</dcterms:modified>
  <cp:revision>29</cp:revision>
</cp:coreProperties>
</file>