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sz w:val="16"/>
        </w:rPr>
      </w:pPr>
      <w:r>
        <w:rPr>
          <w:rFonts w:hint="eastAsia"/>
          <w:b w:val="1"/>
          <w:sz w:val="32"/>
        </w:rPr>
        <w:t>日常生活用具給付　医師意見書（蓄電池等</w:t>
      </w:r>
      <w:bookmarkStart w:id="0" w:name="_GoBack"/>
      <w:bookmarkEnd w:id="0"/>
      <w:r>
        <w:rPr>
          <w:rFonts w:hint="eastAsia"/>
          <w:b w:val="1"/>
          <w:sz w:val="32"/>
        </w:rPr>
        <w:t>）</w:t>
      </w:r>
    </w:p>
    <w:p>
      <w:pPr>
        <w:pStyle w:val="0"/>
        <w:spacing w:line="240" w:lineRule="auto"/>
        <w:jc w:val="center"/>
        <w:rPr>
          <w:rFonts w:hint="eastAsia"/>
          <w:sz w:val="16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78"/>
        <w:gridCol w:w="2957"/>
        <w:gridCol w:w="1260"/>
        <w:gridCol w:w="1470"/>
        <w:gridCol w:w="2730"/>
      </w:tblGrid>
      <w:tr>
        <w:trPr>
          <w:trHeight w:val="180" w:hRule="atLeast"/>
        </w:trPr>
        <w:tc>
          <w:tcPr>
            <w:tcW w:w="20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7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大正・昭和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-17" w:rightChars="-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　月　　日</w:t>
            </w:r>
          </w:p>
        </w:tc>
      </w:tr>
      <w:tr>
        <w:trPr>
          <w:trHeight w:val="624" w:hRule="atLeast"/>
        </w:trPr>
        <w:tc>
          <w:tcPr>
            <w:tcW w:w="2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57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41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香取市</w:t>
            </w:r>
          </w:p>
        </w:tc>
      </w:tr>
      <w:tr>
        <w:trPr>
          <w:trHeight w:val="880" w:hRule="atLeast"/>
        </w:trPr>
        <w:tc>
          <w:tcPr>
            <w:tcW w:w="20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8417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□ポータブル電源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蓄電池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>DC/AC</w:t>
            </w:r>
            <w:r>
              <w:rPr>
                <w:rFonts w:hint="eastAsia"/>
              </w:rPr>
              <w:t>インバーター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カーインバーター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□正弦波インバーター発電機　□足踏式･手動式たん吸引器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※該当にチェックをして下さい。</w:t>
            </w:r>
          </w:p>
        </w:tc>
      </w:tr>
      <w:tr>
        <w:trPr>
          <w:trHeight w:val="710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使用している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医療機器・治療法</w:t>
            </w:r>
          </w:p>
        </w:tc>
        <w:tc>
          <w:tcPr>
            <w:tcW w:w="841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□電気式たん吸引器　□人口呼吸器　□在宅酸素療法</w:t>
            </w:r>
          </w:p>
          <w:p>
            <w:pPr>
              <w:pStyle w:val="0"/>
              <w:spacing w:line="24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※該当にチェックをして下さい</w:t>
            </w:r>
          </w:p>
        </w:tc>
      </w:tr>
      <w:tr>
        <w:trPr>
          <w:trHeight w:val="710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該当障害</w:t>
            </w:r>
          </w:p>
        </w:tc>
        <w:tc>
          <w:tcPr>
            <w:tcW w:w="841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□呼吸器機能障害　□嚥下障害　□難病（疾病名：　　　　　　　　　　　　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※該当にチェックをして下さい</w:t>
            </w:r>
          </w:p>
        </w:tc>
      </w:tr>
      <w:tr>
        <w:trPr>
          <w:trHeight w:val="1570" w:hRule="atLeast"/>
        </w:trPr>
        <w:tc>
          <w:tcPr>
            <w:tcW w:w="10495" w:type="dxa"/>
            <w:gridSpan w:val="5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参考となる経過・所見・使用効果見込み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40"/>
                <w:sz w:val="24"/>
                <w:fitText w:val="1200" w:id="1"/>
              </w:rPr>
              <w:t>治療経</w:t>
            </w:r>
            <w:r>
              <w:rPr>
                <w:rFonts w:hint="eastAsia"/>
                <w:sz w:val="24"/>
                <w:fitText w:val="1200" w:id="1"/>
              </w:rPr>
              <w:t>過</w:t>
            </w:r>
          </w:p>
        </w:tc>
      </w:tr>
      <w:tr>
        <w:trPr>
          <w:trHeight w:val="1644" w:hRule="atLeast"/>
        </w:trPr>
        <w:tc>
          <w:tcPr>
            <w:tcW w:w="10495" w:type="dxa"/>
            <w:gridSpan w:val="5"/>
            <w:vAlign w:val="center"/>
          </w:tcPr>
          <w:p>
            <w:pPr>
              <w:pStyle w:val="0"/>
              <w:spacing w:line="240" w:lineRule="auto"/>
              <w:ind w:left="0" w:leftChars="0"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現　　　症</w:t>
            </w:r>
          </w:p>
        </w:tc>
      </w:tr>
      <w:tr>
        <w:trPr>
          <w:trHeight w:val="850" w:hRule="atLeast"/>
        </w:trPr>
        <w:tc>
          <w:tcPr>
            <w:tcW w:w="10495" w:type="dxa"/>
            <w:gridSpan w:val="5"/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>
        <w:trPr>
          <w:trHeight w:val="1260" w:hRule="atLeast"/>
        </w:trPr>
        <w:tc>
          <w:tcPr>
            <w:tcW w:w="10495" w:type="dxa"/>
            <w:gridSpan w:val="5"/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所見・使用</w:t>
            </w:r>
          </w:p>
          <w:p>
            <w:pPr>
              <w:pStyle w:val="0"/>
              <w:spacing w:line="240" w:lineRule="auto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効果見込み</w:t>
            </w:r>
          </w:p>
        </w:tc>
      </w:tr>
      <w:tr>
        <w:trPr>
          <w:trHeight w:val="1361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-110" w:leftChars="-104" w:hanging="108" w:hangingChars="45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8417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呼吸器機能障害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級以上の身体障害者手帳を所持していない場合は、同程度の障害で必要と認められている方が給付対象です。</w:t>
            </w:r>
          </w:p>
          <w:p>
            <w:pPr>
              <w:pStyle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b w:val="1"/>
              </w:rPr>
              <w:t>呼吸器機能障害</w:t>
            </w:r>
            <w:r>
              <w:rPr>
                <w:rFonts w:hint="eastAsia"/>
                <w:b w:val="1"/>
              </w:rPr>
              <w:t>3</w:t>
            </w:r>
            <w:r>
              <w:rPr>
                <w:rFonts w:hint="eastAsia"/>
                <w:b w:val="1"/>
              </w:rPr>
              <w:t>級以上と同程度</w:t>
            </w:r>
            <w:r>
              <w:rPr>
                <w:rFonts w:hint="eastAsia"/>
              </w:rPr>
              <w:t>」である旨を記入してください。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73025</wp:posOffset>
                      </wp:positionV>
                      <wp:extent cx="4781550" cy="2667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7815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5.65pt;width:376.5pt;height:21pt;mso-position-horizontal-relative:text;position:absolute;margin-left:8.85pt;margin-top:5.75pt;mso-wrap-distance-bottom:0pt;mso-wrap-distance-right:5.65pt;mso-wrap-distance-top:0pt;" o:spid="_x0000_s1026" o:allowincell="t" o:allowoverlap="t" filled="f" stroked="t" strokecolor="#5b9bd5 [3204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871" w:hRule="atLeast"/>
        </w:trPr>
        <w:tc>
          <w:tcPr>
            <w:tcW w:w="10495" w:type="dxa"/>
            <w:gridSpan w:val="5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上記により、給付が必要と認めます。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年　　月　　日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adjustRightInd w:val="0"/>
              <w:snapToGrid w:val="1"/>
              <w:spacing w:after="0" w:afterLines="0" w:afterAutospacing="0" w:line="260" w:lineRule="exact"/>
              <w:ind w:firstLine="1785" w:firstLineChars="850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医療機関の</w:t>
            </w:r>
          </w:p>
          <w:p>
            <w:pPr>
              <w:pStyle w:val="0"/>
              <w:adjustRightInd w:val="0"/>
              <w:snapToGrid w:val="1"/>
              <w:spacing w:after="0" w:afterLines="0" w:afterAutospacing="0" w:line="260" w:lineRule="exact"/>
              <w:ind w:firstLine="1680" w:firstLineChars="800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名称・所在地</w:t>
            </w:r>
          </w:p>
          <w:p>
            <w:pPr>
              <w:pStyle w:val="0"/>
              <w:spacing w:line="360" w:lineRule="auto"/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担当科名</w:t>
            </w:r>
          </w:p>
          <w:p>
            <w:pPr>
              <w:pStyle w:val="0"/>
              <w:spacing w:line="360" w:lineRule="auto"/>
              <w:ind w:firstLine="1995" w:firstLineChars="950"/>
              <w:rPr>
                <w:rFonts w:hint="eastAsia"/>
              </w:rPr>
            </w:pPr>
            <w:r>
              <w:rPr>
                <w:rFonts w:hint="eastAsia"/>
              </w:rPr>
              <w:t>医師名　　　　　　　　　　　　　　　　　　　　　印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4</Words>
  <Characters>386</Characters>
  <Application>JUST Note</Application>
  <Lines>55</Lines>
  <Paragraphs>36</Paragraphs>
  <CharactersWithSpaces>469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UIC2304215 </dc:creator>
  <cp:lastModifiedBy>UIC2304215 </cp:lastModifiedBy>
  <dcterms:created xsi:type="dcterms:W3CDTF">2025-03-05T07:02:00Z</dcterms:created>
  <dcterms:modified xsi:type="dcterms:W3CDTF">2025-03-06T01:30:30Z</dcterms:modified>
  <cp:revision>2</cp:revision>
</cp:coreProperties>
</file>