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7A" w:rsidRDefault="0054467A">
      <w:pPr>
        <w:overflowPunct w:val="0"/>
        <w:adjustRightInd/>
        <w:snapToGrid/>
        <w:rPr>
          <w:snapToGrid w:val="0"/>
        </w:rPr>
      </w:pPr>
      <w:bookmarkStart w:id="0" w:name="_GoBack"/>
      <w:bookmarkEnd w:id="0"/>
    </w:p>
    <w:p w:rsidR="0054467A" w:rsidRDefault="0054467A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第２号様式</w:t>
      </w:r>
      <w:r>
        <w:rPr>
          <w:rFonts w:hint="eastAsia"/>
          <w:snapToGrid w:val="0"/>
        </w:rPr>
        <w:t>（第２条第１項第２号）</w:t>
      </w:r>
    </w:p>
    <w:p w:rsidR="0054467A" w:rsidRDefault="0054467A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法定外公共物土木工事施行許可申請書</w:t>
      </w:r>
    </w:p>
    <w:p w:rsidR="0054467A" w:rsidRDefault="0054467A">
      <w:pPr>
        <w:overflowPunct w:val="0"/>
        <w:adjustRightInd/>
        <w:snapToGrid/>
        <w:jc w:val="center"/>
        <w:rPr>
          <w:snapToGrid w:val="0"/>
        </w:rPr>
      </w:pPr>
    </w:p>
    <w:p w:rsidR="0054467A" w:rsidRDefault="0054467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54467A" w:rsidRDefault="0054467A">
      <w:pPr>
        <w:overflowPunct w:val="0"/>
        <w:adjustRightInd/>
        <w:snapToGrid/>
        <w:rPr>
          <w:snapToGrid w:val="0"/>
        </w:rPr>
      </w:pPr>
    </w:p>
    <w:p w:rsidR="0054467A" w:rsidRDefault="0054467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香取市長　　　　　様</w:t>
      </w:r>
    </w:p>
    <w:p w:rsidR="0054467A" w:rsidRDefault="0054467A">
      <w:pPr>
        <w:overflowPunct w:val="0"/>
        <w:adjustRightInd/>
        <w:snapToGrid/>
        <w:rPr>
          <w:snapToGrid w:val="0"/>
        </w:rPr>
      </w:pPr>
    </w:p>
    <w:p w:rsidR="0054467A" w:rsidRDefault="0054467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郵便番号　　　　　　　　　　　　</w:t>
      </w:r>
    </w:p>
    <w:p w:rsidR="0054467A" w:rsidRDefault="0054467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</w:t>
      </w:r>
    </w:p>
    <w:p w:rsidR="0054467A" w:rsidRDefault="0054467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</w:t>
      </w:r>
      <w:r w:rsidR="00FA4BC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54467A" w:rsidRDefault="0054467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　</w:t>
      </w:r>
    </w:p>
    <w:p w:rsidR="0054467A" w:rsidRDefault="0054467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　　　　　　　　　　　　　</w:t>
      </w:r>
    </w:p>
    <w:p w:rsidR="0054467A" w:rsidRDefault="0054467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</w:t>
      </w:r>
    </w:p>
    <w:p w:rsidR="0054467A" w:rsidRDefault="0054467A">
      <w:pPr>
        <w:overflowPunct w:val="0"/>
        <w:adjustRightInd/>
        <w:snapToGrid/>
        <w:spacing w:line="360" w:lineRule="auto"/>
        <w:rPr>
          <w:snapToGrid w:val="0"/>
        </w:rPr>
      </w:pPr>
    </w:p>
    <w:p w:rsidR="0054467A" w:rsidRDefault="0054467A">
      <w:pPr>
        <w:overflowPunct w:val="0"/>
        <w:adjustRightInd/>
        <w:snapToGrid/>
        <w:rPr>
          <w:snapToGrid w:val="0"/>
        </w:rPr>
      </w:pPr>
    </w:p>
    <w:p w:rsidR="0054467A" w:rsidRDefault="0054467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法定外公共物の土木工事施行について、香取市法定外公共物管理条例第４条第２項の規定により、下記のとおり土木工事施行許可を申請します。</w:t>
      </w:r>
    </w:p>
    <w:p w:rsidR="0054467A" w:rsidRDefault="0054467A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54467A" w:rsidRDefault="0054467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１　土地の所在</w:t>
      </w:r>
    </w:p>
    <w:p w:rsidR="0054467A" w:rsidRDefault="0054467A">
      <w:pPr>
        <w:overflowPunct w:val="0"/>
        <w:adjustRightInd/>
        <w:snapToGrid/>
        <w:spacing w:line="360" w:lineRule="auto"/>
        <w:rPr>
          <w:snapToGrid w:val="0"/>
        </w:rPr>
      </w:pPr>
    </w:p>
    <w:p w:rsidR="0054467A" w:rsidRDefault="0054467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２　土地の種目</w:t>
      </w:r>
    </w:p>
    <w:p w:rsidR="0054467A" w:rsidRDefault="0054467A">
      <w:pPr>
        <w:overflowPunct w:val="0"/>
        <w:adjustRightInd/>
        <w:snapToGrid/>
        <w:spacing w:line="360" w:lineRule="auto"/>
        <w:rPr>
          <w:snapToGrid w:val="0"/>
        </w:rPr>
      </w:pPr>
    </w:p>
    <w:p w:rsidR="0054467A" w:rsidRDefault="0054467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３　工事目的</w:t>
      </w:r>
    </w:p>
    <w:p w:rsidR="0054467A" w:rsidRDefault="0054467A">
      <w:pPr>
        <w:overflowPunct w:val="0"/>
        <w:adjustRightInd/>
        <w:snapToGrid/>
        <w:spacing w:line="360" w:lineRule="auto"/>
        <w:rPr>
          <w:snapToGrid w:val="0"/>
        </w:rPr>
      </w:pPr>
    </w:p>
    <w:p w:rsidR="0054467A" w:rsidRDefault="0054467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４　工事面積（幅員延長）</w:t>
      </w:r>
    </w:p>
    <w:p w:rsidR="0054467A" w:rsidRDefault="0054467A">
      <w:pPr>
        <w:overflowPunct w:val="0"/>
        <w:adjustRightInd/>
        <w:snapToGrid/>
        <w:spacing w:line="360" w:lineRule="auto"/>
        <w:rPr>
          <w:snapToGrid w:val="0"/>
        </w:rPr>
      </w:pPr>
    </w:p>
    <w:p w:rsidR="0054467A" w:rsidRDefault="0054467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５　工事期間　　　　　　　　年　　月　　日　から</w:t>
      </w:r>
    </w:p>
    <w:p w:rsidR="0054467A" w:rsidRDefault="0054467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年　　月　　日　まで　　　　日間</w:t>
      </w:r>
    </w:p>
    <w:p w:rsidR="0054467A" w:rsidRDefault="0054467A">
      <w:pPr>
        <w:overflowPunct w:val="0"/>
        <w:adjustRightInd/>
        <w:snapToGrid/>
        <w:spacing w:line="360" w:lineRule="auto"/>
        <w:rPr>
          <w:snapToGrid w:val="0"/>
        </w:rPr>
      </w:pPr>
    </w:p>
    <w:p w:rsidR="0054467A" w:rsidRDefault="0054467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６　その他関係となる事項（工事請負者及び連絡方法等）</w:t>
      </w:r>
    </w:p>
    <w:p w:rsidR="0054467A" w:rsidRDefault="0054467A">
      <w:pPr>
        <w:overflowPunct w:val="0"/>
        <w:adjustRightInd/>
        <w:snapToGrid/>
        <w:rPr>
          <w:snapToGrid w:val="0"/>
        </w:rPr>
      </w:pPr>
    </w:p>
    <w:p w:rsidR="0054467A" w:rsidRDefault="0054467A">
      <w:pPr>
        <w:overflowPunct w:val="0"/>
        <w:adjustRightInd/>
        <w:snapToGrid/>
        <w:rPr>
          <w:snapToGrid w:val="0"/>
        </w:rPr>
      </w:pPr>
    </w:p>
    <w:sectPr w:rsidR="0054467A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7A" w:rsidRDefault="0054467A">
      <w:r>
        <w:separator/>
      </w:r>
    </w:p>
  </w:endnote>
  <w:endnote w:type="continuationSeparator" w:id="0">
    <w:p w:rsidR="0054467A" w:rsidRDefault="0054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7A" w:rsidRDefault="005446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7A" w:rsidRDefault="0054467A">
      <w:r>
        <w:separator/>
      </w:r>
    </w:p>
  </w:footnote>
  <w:footnote w:type="continuationSeparator" w:id="0">
    <w:p w:rsidR="0054467A" w:rsidRDefault="0054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7A" w:rsidRDefault="005446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A"/>
    <w:rsid w:val="003B4020"/>
    <w:rsid w:val="0054467A"/>
    <w:rsid w:val="00661D51"/>
    <w:rsid w:val="008D2B3E"/>
    <w:rsid w:val="0093716C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B83E25-B2F4-4C26-809E-B4FAF833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3">
    <w:name w:val="タイトル3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30">
    <w:name w:val="第＊条3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香取市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/>
  <cp:lastModifiedBy>香取市</cp:lastModifiedBy>
  <cp:revision>3</cp:revision>
  <cp:lastPrinted>2016-08-15T04:33:00Z</cp:lastPrinted>
  <dcterms:created xsi:type="dcterms:W3CDTF">2022-02-15T05:59:00Z</dcterms:created>
  <dcterms:modified xsi:type="dcterms:W3CDTF">2022-02-15T05:59:00Z</dcterms:modified>
</cp:coreProperties>
</file>