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67" w:hanging="240" w:hangingChars="100"/>
        <w:jc w:val="both"/>
        <w:rPr>
          <w:rFonts w:hint="eastAsia" w:ascii="ＭＳ ゴシック" w:hAnsi="ＭＳ ゴシック" w:eastAsia="ＭＳ ゴシック"/>
        </w:rPr>
      </w:pPr>
      <w:r>
        <w:rPr>
          <w:rFonts w:hint="default" w:ascii="ＭＳ ゴシック" w:hAnsi="ＭＳ ゴシック" w:eastAsia="ＭＳ ゴシック"/>
          <w:kern w:val="2"/>
          <w:sz w:val="24"/>
        </w:rPr>
        <w:t>別　記</w:t>
      </w:r>
    </w:p>
    <w:p>
      <w:pPr>
        <w:pStyle w:val="0"/>
        <w:ind w:left="267" w:hanging="240" w:hangingChars="100"/>
        <w:jc w:val="both"/>
        <w:rPr>
          <w:rFonts w:hint="default"/>
        </w:rPr>
      </w:pPr>
      <w:r>
        <w:rPr>
          <w:rFonts w:hint="default" w:ascii="ＭＳ ゴシック" w:hAnsi="ＭＳ ゴシック" w:eastAsia="ＭＳ ゴシック"/>
          <w:kern w:val="2"/>
          <w:sz w:val="24"/>
        </w:rPr>
        <w:t>第１号様式</w:t>
      </w:r>
      <w:r>
        <w:rPr>
          <w:rFonts w:hint="default" w:ascii="ＭＳ 明朝" w:hAnsi="ＭＳ 明朝" w:eastAsia="ＭＳ 明朝"/>
          <w:kern w:val="2"/>
          <w:sz w:val="24"/>
        </w:rPr>
        <w:t>（第５条第１項、第２項）</w:t>
      </w:r>
    </w:p>
    <w:p>
      <w:pPr>
        <w:pStyle w:val="0"/>
        <w:spacing w:line="240" w:lineRule="exact"/>
        <w:ind w:left="267" w:hanging="240" w:hangingChars="100"/>
        <w:jc w:val="both"/>
        <w:rPr>
          <w:rFonts w:hint="default"/>
        </w:rPr>
      </w:pPr>
    </w:p>
    <w:p>
      <w:pPr>
        <w:pStyle w:val="0"/>
        <w:jc w:val="center"/>
        <w:rPr>
          <w:rFonts w:hint="default"/>
        </w:rPr>
      </w:pPr>
      <w:r>
        <w:rPr>
          <w:rFonts w:hint="default" w:ascii="ＭＳ 明朝" w:hAnsi="ＭＳ 明朝" w:eastAsia="ＭＳ 明朝"/>
          <w:kern w:val="2"/>
          <w:sz w:val="24"/>
        </w:rPr>
        <w:t>香取市</w:t>
      </w:r>
      <w:r>
        <w:rPr>
          <w:rFonts w:hint="eastAsia" w:ascii="ＭＳ 明朝" w:hAnsi="ＭＳ 明朝" w:eastAsia="ＭＳ 明朝"/>
          <w:kern w:val="2"/>
          <w:sz w:val="24"/>
        </w:rPr>
        <w:t>防災行政無線</w:t>
      </w:r>
      <w:r>
        <w:rPr>
          <w:rFonts w:hint="default" w:ascii="ＭＳ 明朝" w:hAnsi="ＭＳ 明朝" w:eastAsia="ＭＳ 明朝"/>
          <w:kern w:val="2"/>
          <w:sz w:val="24"/>
        </w:rPr>
        <w:t>防災ラジオ貸与申請書</w:t>
      </w:r>
      <w:bookmarkStart w:id="0" w:name="_GoBack"/>
      <w:bookmarkEnd w:id="0"/>
    </w:p>
    <w:p>
      <w:pPr>
        <w:pStyle w:val="0"/>
        <w:spacing w:line="240" w:lineRule="exact"/>
        <w:jc w:val="both"/>
        <w:rPr>
          <w:rFonts w:hint="default"/>
        </w:rPr>
      </w:pPr>
    </w:p>
    <w:p>
      <w:pPr>
        <w:pStyle w:val="0"/>
        <w:wordWrap w:val="0"/>
        <w:ind w:firstLine="240" w:firstLineChars="100"/>
        <w:jc w:val="right"/>
        <w:rPr>
          <w:rFonts w:hint="default"/>
        </w:rPr>
      </w:pPr>
      <w:r>
        <w:rPr>
          <w:rFonts w:hint="default" w:ascii="ＭＳ 明朝" w:hAnsi="ＭＳ 明朝" w:eastAsia="ＭＳ 明朝"/>
          <w:kern w:val="2"/>
          <w:sz w:val="24"/>
        </w:rPr>
        <w:t>年　　月　　日</w:t>
      </w:r>
      <w:r>
        <w:rPr>
          <w:rFonts w:hint="eastAsia" w:ascii="ＭＳ 明朝" w:hAnsi="ＭＳ 明朝" w:eastAsia="ＭＳ 明朝"/>
          <w:kern w:val="2"/>
          <w:sz w:val="24"/>
        </w:rPr>
        <w:t>　</w:t>
      </w:r>
    </w:p>
    <w:p>
      <w:pPr>
        <w:pStyle w:val="0"/>
        <w:jc w:val="both"/>
        <w:rPr>
          <w:rFonts w:hint="default"/>
        </w:rPr>
      </w:pPr>
    </w:p>
    <w:p>
      <w:pPr>
        <w:pStyle w:val="0"/>
        <w:jc w:val="both"/>
        <w:rPr>
          <w:rFonts w:hint="default"/>
        </w:rPr>
      </w:pPr>
      <w:r>
        <w:rPr>
          <w:rFonts w:hint="default" w:ascii="ＭＳ 明朝" w:hAnsi="ＭＳ 明朝" w:eastAsia="ＭＳ 明朝"/>
          <w:kern w:val="2"/>
          <w:sz w:val="24"/>
        </w:rPr>
        <w:t>　香取市長　　　　　　　様</w:t>
      </w:r>
    </w:p>
    <w:p>
      <w:pPr>
        <w:pStyle w:val="0"/>
        <w:jc w:val="both"/>
        <w:rPr>
          <w:rFonts w:hint="default"/>
        </w:rPr>
      </w:pPr>
    </w:p>
    <w:p>
      <w:pPr>
        <w:pStyle w:val="0"/>
        <w:ind w:leftChars="0" w:rightChars="0" w:firstLine="3360" w:firstLineChars="1400"/>
        <w:jc w:val="both"/>
        <w:rPr>
          <w:rFonts w:hint="default"/>
        </w:rPr>
      </w:pPr>
      <w:r>
        <w:rPr>
          <w:rFonts w:hint="default" w:ascii="ＭＳ 明朝" w:hAnsi="ＭＳ 明朝" w:eastAsia="ＭＳ 明朝"/>
          <w:kern w:val="2"/>
          <w:sz w:val="24"/>
        </w:rPr>
        <w:t>申請者　住　　所　</w:t>
      </w:r>
    </w:p>
    <w:p>
      <w:pPr>
        <w:pStyle w:val="0"/>
        <w:jc w:val="both"/>
        <w:rPr>
          <w:rFonts w:hint="default"/>
        </w:rPr>
      </w:pPr>
      <w:r>
        <w:rPr>
          <w:rFonts w:hint="default" w:ascii="ＭＳ 明朝" w:hAnsi="ＭＳ 明朝" w:eastAsia="ＭＳ 明朝"/>
          <w:kern w:val="2"/>
          <w:sz w:val="24"/>
        </w:rPr>
        <w:t>　　　　　　　　　　　　　（世帯主）氏　　名　</w:t>
      </w:r>
    </w:p>
    <w:p>
      <w:pPr>
        <w:pStyle w:val="0"/>
        <w:jc w:val="both"/>
        <w:rPr>
          <w:rFonts w:hint="default"/>
        </w:rPr>
      </w:pPr>
      <w:r>
        <w:rPr>
          <w:rFonts w:hint="default" w:ascii="ＭＳ 明朝" w:hAnsi="ＭＳ 明朝" w:eastAsia="ＭＳ 明朝"/>
          <w:kern w:val="2"/>
          <w:sz w:val="24"/>
        </w:rPr>
        <w:t>　　　　　　　　　　　　　　　　　　電話番号　</w:t>
      </w:r>
    </w:p>
    <w:p>
      <w:pPr>
        <w:pStyle w:val="0"/>
        <w:jc w:val="both"/>
        <w:rPr>
          <w:rFonts w:hint="default"/>
        </w:rPr>
      </w:pPr>
      <w:r>
        <w:rPr>
          <w:rFonts w:hint="default" w:ascii="ＭＳ 明朝" w:hAnsi="ＭＳ 明朝" w:eastAsia="ＭＳ 明朝"/>
          <w:kern w:val="2"/>
          <w:sz w:val="24"/>
        </w:rPr>
        <w:t>　　　　　　　　　　　　　　　　　　</w:t>
      </w:r>
      <w:r>
        <w:rPr>
          <w:rFonts w:hint="default" w:ascii="ＭＳ 明朝" w:hAnsi="ＭＳ 明朝" w:eastAsia="ＭＳ 明朝"/>
          <w:kern w:val="2"/>
          <w:sz w:val="20"/>
        </w:rPr>
        <w:t>（事業所等の場合は、所在地、名称及び代表者名）</w:t>
      </w:r>
    </w:p>
    <w:p>
      <w:pPr>
        <w:pStyle w:val="0"/>
        <w:jc w:val="both"/>
        <w:rPr>
          <w:rFonts w:hint="default"/>
        </w:rPr>
      </w:pPr>
    </w:p>
    <w:p>
      <w:pPr>
        <w:pStyle w:val="0"/>
        <w:jc w:val="both"/>
        <w:rPr>
          <w:rFonts w:hint="default"/>
        </w:rPr>
      </w:pPr>
      <w:r>
        <w:rPr>
          <w:rFonts w:hint="default" w:ascii="ＭＳ 明朝" w:hAnsi="ＭＳ 明朝" w:eastAsia="ＭＳ 明朝"/>
          <w:kern w:val="2"/>
          <w:sz w:val="24"/>
        </w:rPr>
        <w:t>　防災ラジオの貸与を受けたいので、香取市防災行政無線防災ラジオの貸与に関する要綱第５条第１項（第２項）の規定により、次のとおり申請します。</w:t>
      </w:r>
    </w:p>
    <w:p>
      <w:pPr>
        <w:pStyle w:val="0"/>
        <w:jc w:val="both"/>
        <w:rPr>
          <w:rFonts w:hint="default"/>
        </w:rPr>
      </w:pPr>
    </w:p>
    <w:p>
      <w:pPr>
        <w:pStyle w:val="0"/>
        <w:jc w:val="both"/>
        <w:rPr>
          <w:rFonts w:hint="default"/>
        </w:rPr>
      </w:pPr>
      <w:r>
        <w:rPr>
          <w:rFonts w:hint="eastAsia" w:ascii="ＭＳ 明朝" w:hAnsi="ＭＳ 明朝" w:eastAsia="ＭＳ 明朝"/>
          <w:kern w:val="2"/>
          <w:sz w:val="24"/>
        </w:rPr>
        <w:t>該当する項目に○を記入してください。</w:t>
      </w:r>
    </w:p>
    <w:tbl>
      <w:tblPr>
        <w:tblStyle w:val="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90"/>
        <w:gridCol w:w="2318"/>
        <w:gridCol w:w="4900"/>
        <w:gridCol w:w="1470"/>
      </w:tblGrid>
      <w:tr>
        <w:trPr>
          <w:trHeight w:val="500" w:hRule="atLeast"/>
        </w:trPr>
        <w:tc>
          <w:tcPr>
            <w:tcW w:w="4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１</w:t>
            </w:r>
          </w:p>
        </w:tc>
        <w:tc>
          <w:tcPr>
            <w:tcW w:w="2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4"/>
              </w:rPr>
              <w:t>貸与を希望する</w:t>
            </w:r>
          </w:p>
          <w:p>
            <w:pPr>
              <w:pStyle w:val="0"/>
              <w:jc w:val="center"/>
              <w:rPr>
                <w:rFonts w:hint="eastAsia"/>
              </w:rPr>
            </w:pPr>
            <w:r>
              <w:rPr>
                <w:rFonts w:hint="default" w:ascii="ＭＳ 明朝" w:hAnsi="ＭＳ 明朝" w:eastAsia="ＭＳ 明朝"/>
                <w:kern w:val="2"/>
                <w:sz w:val="24"/>
              </w:rPr>
              <w:t>防災ラジオの種類</w:t>
            </w:r>
          </w:p>
        </w:tc>
        <w:tc>
          <w:tcPr>
            <w:tcW w:w="4900" w:type="dxa"/>
            <w:tcBorders>
              <w:top w:val="single" w:color="auto" w:sz="4" w:space="0"/>
              <w:left w:val="single" w:color="auto" w:sz="4" w:space="0"/>
              <w:bottom w:val="dotted" w:color="auto" w:sz="4" w:space="0"/>
              <w:right w:val="dotted" w:color="auto" w:sz="4" w:space="0"/>
              <w:tl2br w:val="nil"/>
              <w:tr2bl w:val="nil"/>
            </w:tcBorders>
            <w:vAlign w:val="center"/>
          </w:tcPr>
          <w:p>
            <w:pPr>
              <w:pStyle w:val="0"/>
              <w:ind w:left="120" w:leftChars="50" w:rightChars="0"/>
              <w:jc w:val="both"/>
              <w:rPr>
                <w:rFonts w:hint="eastAsia"/>
              </w:rPr>
            </w:pPr>
            <w:r>
              <w:rPr>
                <w:rFonts w:hint="eastAsia" w:ascii="ＭＳ 明朝" w:hAnsi="ＭＳ 明朝" w:eastAsia="ＭＳ 明朝"/>
                <w:kern w:val="2"/>
                <w:sz w:val="24"/>
              </w:rPr>
              <w:t>(</w:t>
            </w:r>
            <w:r>
              <w:rPr>
                <w:rFonts w:hint="default" w:ascii="ＭＳ 明朝" w:hAnsi="ＭＳ 明朝" w:eastAsia="ＭＳ 明朝"/>
                <w:kern w:val="2"/>
                <w:sz w:val="24"/>
              </w:rPr>
              <w:t>１</w:t>
            </w:r>
            <w:r>
              <w:rPr>
                <w:rFonts w:hint="eastAsia" w:ascii="ＭＳ 明朝" w:hAnsi="ＭＳ 明朝" w:eastAsia="ＭＳ 明朝"/>
                <w:kern w:val="2"/>
                <w:sz w:val="24"/>
              </w:rPr>
              <w:t>)</w:t>
            </w:r>
            <w:r>
              <w:rPr>
                <w:rFonts w:hint="default" w:ascii="ＭＳ 明朝" w:hAnsi="ＭＳ 明朝" w:eastAsia="ＭＳ 明朝"/>
                <w:kern w:val="2"/>
                <w:sz w:val="24"/>
              </w:rPr>
              <w:t>　標準型防災ラジオ</w:t>
            </w:r>
          </w:p>
        </w:tc>
        <w:tc>
          <w:tcPr>
            <w:tcW w:w="1470" w:type="dxa"/>
            <w:tcBorders>
              <w:top w:val="single" w:color="auto" w:sz="4" w:space="0"/>
              <w:left w:val="dotted" w:color="auto" w:sz="4" w:space="0"/>
              <w:bottom w:val="dotted" w:color="auto" w:sz="4" w:space="0"/>
              <w:right w:val="single" w:color="auto" w:sz="4" w:space="0"/>
              <w:tl2br w:val="nil"/>
              <w:tr2bl w:val="nil"/>
            </w:tcBorders>
            <w:vAlign w:val="center"/>
          </w:tcPr>
          <w:p>
            <w:pPr>
              <w:pStyle w:val="0"/>
              <w:spacing w:line="500" w:lineRule="exact"/>
              <w:jc w:val="center"/>
              <w:rPr>
                <w:rFonts w:hint="eastAsia"/>
                <w:sz w:val="36"/>
              </w:rPr>
            </w:pPr>
          </w:p>
        </w:tc>
      </w:tr>
      <w:tr>
        <w:trPr>
          <w:trHeight w:val="395" w:hRule="atLeast"/>
        </w:trPr>
        <w:tc>
          <w:tcPr>
            <w:tcW w:w="4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00" w:type="dxa"/>
            <w:tcBorders>
              <w:top w:val="dotted" w:color="auto" w:sz="4" w:space="0"/>
              <w:left w:val="single" w:color="auto" w:sz="4" w:space="0"/>
              <w:bottom w:val="single" w:color="auto" w:sz="4" w:space="0"/>
              <w:right w:val="dotted" w:color="auto" w:sz="4" w:space="0"/>
              <w:tl2br w:val="nil"/>
              <w:tr2bl w:val="nil"/>
            </w:tcBorders>
            <w:vAlign w:val="center"/>
          </w:tcPr>
          <w:p>
            <w:pPr>
              <w:pStyle w:val="0"/>
              <w:ind w:left="120" w:leftChars="50" w:rightChars="0"/>
              <w:jc w:val="both"/>
              <w:rPr>
                <w:rFonts w:hint="eastAsia"/>
              </w:rPr>
            </w:pP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文字表示機能付き防災ラジオ</w:t>
            </w:r>
            <w:r>
              <w:rPr>
                <w:rFonts w:hint="eastAsia" w:ascii="ＭＳ 明朝" w:hAnsi="ＭＳ 明朝" w:eastAsia="ＭＳ 明朝"/>
                <w:kern w:val="2"/>
                <w:sz w:val="22"/>
              </w:rPr>
              <w:t>（※）</w:t>
            </w:r>
          </w:p>
        </w:tc>
        <w:tc>
          <w:tcPr>
            <w:tcW w:w="1470" w:type="dxa"/>
            <w:tcBorders>
              <w:top w:val="dotted" w:color="auto" w:sz="4" w:space="0"/>
              <w:left w:val="dotted" w:color="auto" w:sz="4" w:space="0"/>
              <w:bottom w:val="single" w:color="auto" w:sz="4" w:space="0"/>
              <w:right w:val="single" w:color="auto" w:sz="4" w:space="0"/>
              <w:tl2br w:val="nil"/>
              <w:tr2bl w:val="nil"/>
            </w:tcBorders>
            <w:vAlign w:val="center"/>
          </w:tcPr>
          <w:p>
            <w:pPr>
              <w:pStyle w:val="0"/>
              <w:spacing w:line="500" w:lineRule="exact"/>
              <w:jc w:val="center"/>
              <w:rPr>
                <w:rFonts w:hint="eastAsia"/>
                <w:sz w:val="36"/>
              </w:rPr>
            </w:pPr>
          </w:p>
        </w:tc>
      </w:tr>
      <w:tr>
        <w:trPr>
          <w:trHeight w:val="472" w:hRule="atLeast"/>
        </w:trPr>
        <w:tc>
          <w:tcPr>
            <w:tcW w:w="490" w:type="dxa"/>
            <w:tcBorders>
              <w:top w:val="single" w:color="auto" w:sz="4" w:space="0"/>
              <w:left w:val="single" w:color="auto" w:sz="4" w:space="0"/>
              <w:bottom w:val="single" w:color="auto" w:sz="4" w:space="0"/>
              <w:right w:val="dotted" w:color="auto" w:sz="4" w:space="0"/>
              <w:tl2br w:val="nil"/>
              <w:tr2bl w:val="nil"/>
            </w:tcBorders>
            <w:vAlign w:val="center"/>
          </w:tcPr>
          <w:p>
            <w:pPr>
              <w:pStyle w:val="0"/>
              <w:jc w:val="center"/>
              <w:rPr>
                <w:rFonts w:hint="eastAsia"/>
              </w:rPr>
            </w:pPr>
            <w:r>
              <w:rPr>
                <w:rFonts w:hint="eastAsia"/>
              </w:rPr>
              <w:t>２</w:t>
            </w:r>
          </w:p>
        </w:tc>
        <w:tc>
          <w:tcPr>
            <w:tcW w:w="7218" w:type="dxa"/>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ind w:left="0" w:leftChars="0" w:right="0" w:rightChars="0" w:firstLine="245" w:firstLineChars="100"/>
              <w:rPr>
                <w:rFonts w:hint="eastAsia"/>
              </w:rPr>
            </w:pPr>
            <w:r>
              <w:rPr>
                <w:rFonts w:hint="eastAsia"/>
              </w:rPr>
              <w:t>現在、戸別受信機を利用している。</w:t>
            </w:r>
          </w:p>
        </w:tc>
        <w:tc>
          <w:tcPr>
            <w:tcW w:w="1470" w:type="dxa"/>
            <w:tcBorders>
              <w:top w:val="single" w:color="auto" w:sz="4" w:space="0"/>
              <w:left w:val="dotted" w:color="auto" w:sz="4" w:space="0"/>
              <w:bottom w:val="single" w:color="auto" w:sz="4" w:space="0"/>
              <w:right w:val="single" w:color="auto" w:sz="4" w:space="0"/>
              <w:tl2br w:val="nil"/>
              <w:tr2bl w:val="nil"/>
            </w:tcBorders>
            <w:vAlign w:val="center"/>
          </w:tcPr>
          <w:p>
            <w:pPr>
              <w:pStyle w:val="0"/>
              <w:spacing w:line="500" w:lineRule="exact"/>
              <w:jc w:val="center"/>
              <w:rPr>
                <w:rFonts w:hint="eastAsia"/>
                <w:sz w:val="36"/>
              </w:rPr>
            </w:pPr>
          </w:p>
        </w:tc>
      </w:tr>
    </w:tbl>
    <w:p>
      <w:pPr>
        <w:pStyle w:val="15"/>
        <w:spacing w:line="160" w:lineRule="exact"/>
        <w:ind w:leftChars="0" w:rightChars="0" w:hanging="240" w:hangingChars="100"/>
        <w:jc w:val="both"/>
        <w:rPr>
          <w:rFonts w:hint="default"/>
        </w:rPr>
      </w:pPr>
    </w:p>
    <w:p>
      <w:pPr>
        <w:pStyle w:val="15"/>
        <w:spacing w:line="280" w:lineRule="exact"/>
        <w:ind w:leftChars="0" w:rightChars="0" w:hanging="240" w:hangingChars="100"/>
        <w:jc w:val="both"/>
        <w:rPr>
          <w:rFonts w:hint="default"/>
          <w:sz w:val="22"/>
        </w:rPr>
      </w:pPr>
      <w:r>
        <w:rPr>
          <w:rFonts w:hint="eastAsia" w:ascii="ＭＳ 明朝" w:hAnsi="ＭＳ 明朝" w:eastAsia="ＭＳ 明朝"/>
          <w:kern w:val="2"/>
          <w:sz w:val="22"/>
        </w:rPr>
        <w:t>※文字表示機能付き防災ラジオの貸与を受ける場合は、聴覚障害を理由とした身体障害者手帳の写しの添付が必要となります。</w:t>
      </w:r>
    </w:p>
    <w:p>
      <w:pPr>
        <w:pStyle w:val="0"/>
        <w:spacing w:line="280" w:lineRule="exact"/>
        <w:ind w:leftChars="0" w:rightChars="0" w:hanging="240" w:hangingChars="100"/>
        <w:jc w:val="both"/>
        <w:rPr>
          <w:rFonts w:hint="default"/>
          <w:sz w:val="22"/>
        </w:rPr>
      </w:pPr>
    </w:p>
    <w:tbl>
      <w:tblPr>
        <w:tblStyle w:val="26"/>
        <w:tblW w:w="0" w:type="auto"/>
        <w:tblInd w:w="0" w:type="dxa"/>
        <w:tblLayout w:type="fixed"/>
        <w:tblLook w:firstRow="1" w:lastRow="0" w:firstColumn="1" w:lastColumn="0" w:noHBand="0" w:noVBand="1" w:val="04A0"/>
      </w:tblPr>
      <w:tblGrid>
        <w:gridCol w:w="9180"/>
      </w:tblGrid>
      <w:tr>
        <w:trPr/>
        <w:tc>
          <w:tcPr>
            <w:tcW w:w="9180" w:type="dxa"/>
            <w:vAlign w:val="top"/>
          </w:tcPr>
          <w:p>
            <w:pPr>
              <w:pStyle w:val="0"/>
              <w:jc w:val="center"/>
              <w:rPr>
                <w:rFonts w:hint="eastAsia"/>
                <w:sz w:val="22"/>
              </w:rPr>
            </w:pPr>
            <w:r>
              <w:rPr>
                <w:rFonts w:hint="eastAsia"/>
                <w:sz w:val="22"/>
              </w:rPr>
              <w:t>同意書</w:t>
            </w:r>
          </w:p>
        </w:tc>
      </w:tr>
      <w:tr>
        <w:trPr>
          <w:trHeight w:val="1483" w:hRule="atLeast"/>
        </w:trPr>
        <w:tc>
          <w:tcPr>
            <w:tcW w:w="9180" w:type="dxa"/>
            <w:vAlign w:val="top"/>
          </w:tcPr>
          <w:p>
            <w:pPr>
              <w:pStyle w:val="0"/>
              <w:spacing w:line="200" w:lineRule="exact"/>
              <w:rPr>
                <w:rFonts w:hint="eastAsia"/>
                <w:sz w:val="22"/>
              </w:rPr>
            </w:pPr>
          </w:p>
          <w:p>
            <w:pPr>
              <w:pStyle w:val="0"/>
              <w:spacing w:line="280" w:lineRule="exact"/>
              <w:ind w:left="0" w:leftChars="0" w:right="0" w:rightChars="0" w:firstLine="225" w:firstLineChars="100"/>
              <w:rPr>
                <w:rFonts w:hint="eastAsia"/>
                <w:sz w:val="22"/>
              </w:rPr>
            </w:pPr>
            <w:r>
              <w:rPr>
                <w:rFonts w:hint="eastAsia"/>
                <w:sz w:val="22"/>
              </w:rPr>
              <w:t>私は、防災ラジオの貸与の可否の決定に当たり、香取市が保有する私の住所及び世帯に関する情報について、香取市職員が調査することに同意します。</w:t>
            </w:r>
          </w:p>
          <w:p>
            <w:pPr>
              <w:pStyle w:val="0"/>
              <w:spacing w:line="280" w:lineRule="exact"/>
              <w:rPr>
                <w:rFonts w:hint="eastAsia"/>
                <w:sz w:val="22"/>
              </w:rPr>
            </w:pPr>
          </w:p>
          <w:p>
            <w:pPr>
              <w:pStyle w:val="0"/>
              <w:spacing w:line="280" w:lineRule="exact"/>
              <w:ind w:left="0" w:leftChars="0" w:right="0" w:rightChars="0" w:firstLine="3600" w:firstLineChars="1600"/>
              <w:jc w:val="both"/>
              <w:rPr>
                <w:rFonts w:hint="eastAsia"/>
                <w:sz w:val="22"/>
                <w:u w:val="single" w:color="auto"/>
              </w:rPr>
            </w:pPr>
            <w:r>
              <w:rPr>
                <w:rFonts w:hint="eastAsia"/>
                <w:sz w:val="22"/>
                <w:u w:val="single" w:color="auto"/>
              </w:rPr>
              <w:t>世帯主氏名（自署）　　　　　　　　　　　　　　</w:t>
            </w:r>
          </w:p>
        </w:tc>
      </w:tr>
    </w:tbl>
    <w:p>
      <w:pPr>
        <w:pStyle w:val="0"/>
        <w:spacing w:line="240" w:lineRule="exact"/>
        <w:ind w:leftChars="0" w:rightChars="0" w:hanging="240" w:hangingChars="100"/>
        <w:jc w:val="both"/>
        <w:rPr>
          <w:rFonts w:hint="default"/>
          <w:sz w:val="24"/>
        </w:rPr>
      </w:pPr>
    </w:p>
    <w:p>
      <w:pPr>
        <w:pStyle w:val="0"/>
        <w:spacing w:line="240" w:lineRule="exact"/>
        <w:jc w:val="both"/>
        <w:rPr>
          <w:rFonts w:hint="default"/>
        </w:rPr>
      </w:pPr>
      <w:r>
        <w:rPr>
          <w:rFonts w:hint="default" w:ascii="ＭＳ 明朝" w:hAnsi="ＭＳ 明朝" w:eastAsia="ＭＳ 明朝"/>
          <w:kern w:val="2"/>
          <w:sz w:val="24"/>
        </w:rPr>
        <w:t>－－－－－－－－－－－－－－－－－－－－－－－－－－－－－－－－－－－－－</w:t>
      </w:r>
    </w:p>
    <w:p>
      <w:pPr>
        <w:pStyle w:val="0"/>
        <w:jc w:val="both"/>
        <w:rPr>
          <w:rFonts w:hint="default"/>
        </w:rPr>
      </w:pPr>
      <w:r>
        <w:rPr>
          <w:rFonts w:hint="eastAsia" w:ascii="ＭＳ 明朝" w:hAnsi="ＭＳ 明朝" w:eastAsia="ＭＳ 明朝"/>
          <w:kern w:val="2"/>
          <w:sz w:val="22"/>
        </w:rPr>
        <w:t>【</w:t>
      </w:r>
      <w:r>
        <w:rPr>
          <w:rFonts w:hint="default" w:ascii="ＭＳ 明朝" w:hAnsi="ＭＳ 明朝" w:eastAsia="ＭＳ 明朝"/>
          <w:kern w:val="2"/>
          <w:sz w:val="22"/>
        </w:rPr>
        <w:t>香取市記入欄</w:t>
      </w:r>
      <w:r>
        <w:rPr>
          <w:rFonts w:hint="eastAsia" w:ascii="ＭＳ 明朝" w:hAnsi="ＭＳ 明朝" w:eastAsia="ＭＳ 明朝"/>
          <w:kern w:val="2"/>
          <w:sz w:val="22"/>
        </w:rPr>
        <w:t>】※</w:t>
      </w:r>
      <w:r>
        <w:rPr>
          <w:rFonts w:hint="default" w:ascii="ＭＳ 明朝" w:hAnsi="ＭＳ 明朝" w:eastAsia="ＭＳ 明朝"/>
          <w:kern w:val="2"/>
          <w:sz w:val="22"/>
        </w:rPr>
        <w:t>申請者は記入しないでください。</w:t>
      </w:r>
    </w:p>
    <w:tbl>
      <w:tblPr>
        <w:tblStyle w:val="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70"/>
        <w:gridCol w:w="2695"/>
        <w:gridCol w:w="2205"/>
        <w:gridCol w:w="2815"/>
      </w:tblGrid>
      <w:tr>
        <w:trPr>
          <w:trHeight w:val="528"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center"/>
              <w:rPr>
                <w:rFonts w:hint="eastAsia"/>
                <w:sz w:val="22"/>
                <w:highlight w:val="none"/>
              </w:rPr>
            </w:pPr>
            <w:r>
              <w:rPr>
                <w:rFonts w:hint="eastAsia"/>
                <w:sz w:val="22"/>
                <w:highlight w:val="none"/>
              </w:rPr>
              <w:t>受付日</w:t>
            </w:r>
          </w:p>
        </w:tc>
        <w:tc>
          <w:tcPr>
            <w:tcW w:w="77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center"/>
              <w:rPr>
                <w:rFonts w:hint="eastAsia"/>
                <w:sz w:val="22"/>
                <w:highlight w:val="none"/>
              </w:rPr>
            </w:pPr>
            <w:r>
              <w:rPr>
                <w:rFonts w:hint="eastAsia"/>
                <w:sz w:val="22"/>
                <w:highlight w:val="none"/>
              </w:rPr>
              <w:t>　　　年　　　月　　　日</w:t>
            </w:r>
          </w:p>
        </w:tc>
      </w:tr>
      <w:tr>
        <w:trPr>
          <w:trHeight w:val="528"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r>
              <w:rPr>
                <w:rFonts w:hint="eastAsia"/>
                <w:sz w:val="22"/>
                <w:highlight w:val="none"/>
              </w:rPr>
              <w:t>世帯番号</w:t>
            </w:r>
          </w:p>
        </w:tc>
        <w:tc>
          <w:tcPr>
            <w:tcW w:w="26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r>
              <w:rPr>
                <w:rFonts w:hint="eastAsia"/>
                <w:sz w:val="22"/>
                <w:highlight w:val="none"/>
              </w:rPr>
              <w:t>個別識別番号</w:t>
            </w:r>
          </w:p>
        </w:tc>
        <w:tc>
          <w:tcPr>
            <w:tcW w:w="28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p>
        </w:tc>
      </w:tr>
      <w:tr>
        <w:trPr>
          <w:trHeight w:val="528" w:hRule="atLeast"/>
        </w:trPr>
        <w:tc>
          <w:tcPr>
            <w:tcW w:w="41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center"/>
              <w:rPr>
                <w:rFonts w:hint="eastAsia"/>
                <w:sz w:val="22"/>
                <w:highlight w:val="none"/>
              </w:rPr>
            </w:pPr>
            <w:r>
              <w:rPr>
                <w:rFonts w:hint="eastAsia"/>
                <w:sz w:val="22"/>
                <w:highlight w:val="none"/>
              </w:rPr>
              <w:t>標準型　　・　　文字表示型</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r>
              <w:rPr>
                <w:rFonts w:hint="eastAsia"/>
                <w:sz w:val="22"/>
                <w:highlight w:val="none"/>
              </w:rPr>
              <w:t>障害者手帳の写し</w:t>
            </w:r>
          </w:p>
        </w:tc>
        <w:tc>
          <w:tcPr>
            <w:tcW w:w="28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highlight w:val="none"/>
              </w:rPr>
            </w:pPr>
            <w:r>
              <w:rPr>
                <w:rFonts w:hint="eastAsia"/>
                <w:sz w:val="22"/>
                <w:highlight w:val="none"/>
              </w:rPr>
              <w:t>有　・　無</w:t>
            </w:r>
          </w:p>
        </w:tc>
      </w:tr>
      <w:tr>
        <w:trPr>
          <w:trHeight w:val="528" w:hRule="atLeast"/>
        </w:trPr>
        <w:tc>
          <w:tcPr>
            <w:tcW w:w="91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textAlignment w:val="center"/>
              <w:rPr>
                <w:rFonts w:hint="eastAsia"/>
                <w:sz w:val="22"/>
                <w:highlight w:val="none"/>
              </w:rPr>
            </w:pPr>
            <w:r>
              <w:rPr>
                <w:rFonts w:hint="eastAsia"/>
                <w:sz w:val="22"/>
                <w:highlight w:val="none"/>
              </w:rPr>
              <w:t>個人　・　法人　・　２台目　・　その他（　　　　　　　　　　　　　　）</w:t>
            </w:r>
          </w:p>
        </w:tc>
      </w:tr>
      <w:tr>
        <w:trPr>
          <w:trHeight w:val="528" w:hRule="atLeast"/>
        </w:trPr>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r>
              <w:rPr>
                <w:rFonts w:hint="eastAsia"/>
                <w:sz w:val="22"/>
              </w:rPr>
              <w:t>備考</w:t>
            </w:r>
          </w:p>
        </w:tc>
        <w:tc>
          <w:tcPr>
            <w:tcW w:w="771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23" w:leftChars="50" w:rightChars="0"/>
              <w:rPr>
                <w:rFonts w:hint="eastAsia"/>
                <w:sz w:val="22"/>
              </w:rPr>
            </w:pPr>
          </w:p>
        </w:tc>
      </w:tr>
    </w:tbl>
    <w:p>
      <w:pPr>
        <w:pStyle w:val="0"/>
        <w:spacing w:line="200" w:lineRule="exact"/>
        <w:jc w:val="both"/>
        <w:rPr>
          <w:rFonts w:hint="default"/>
        </w:rPr>
      </w:pPr>
    </w:p>
    <w:sectPr>
      <w:pgSz w:w="11906" w:h="16838"/>
      <w:pgMar w:top="1134" w:right="1418" w:bottom="1134" w:left="1418" w:header="851" w:footer="992" w:gutter="0"/>
      <w:cols w:space="720"/>
      <w:textDirection w:val="lrTb"/>
      <w:docGrid w:type="linesAndChars" w:linePitch="364"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HG正楷書体-PRO">
    <w:panose1 w:val="00000000000000000000"/>
    <w:charset w:val="80"/>
    <w:family w:val="script"/>
    <w:notTrueType/>
    <w:pitch w:val="variable"/>
    <w:sig w:usb0="00000000" w:usb1="00000000" w:usb2="00000000" w:usb3="00000000" w:csb0="01008200" w:csb1="00000000"/>
  </w:font>
  <w:font w:name="AR ADGothicJP Medium">
    <w:panose1 w:val="00000000000000000000"/>
    <w:charset w:val="80"/>
    <w:family w:val="modern"/>
    <w:notTrueType/>
    <w:pitch w:val="fixed"/>
    <w:sig w:usb0="00000000" w:usb1="00000000" w:usb2="00000000" w:usb3="00000000" w:csb0="01008200" w:csb1="00000000"/>
  </w:font>
  <w:font w:name="Bahnschrift Light SemiCondensed">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24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4"/>
    </w:rPr>
  </w:style>
  <w:style w:type="character" w:styleId="19">
    <w:name w:val="Hyperlink"/>
    <w:basedOn w:val="10"/>
    <w:next w:val="19"/>
    <w:link w:val="0"/>
    <w:uiPriority w:val="0"/>
    <w:rPr>
      <w:color w:val="0000FF"/>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1</Pages>
  <Words>0</Words>
  <Characters>485</Characters>
  <Application>JUST Note</Application>
  <Lines>105</Lines>
  <Paragraphs>33</Paragraphs>
  <CharactersWithSpaces>608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UIC2304020 </cp:lastModifiedBy>
  <cp:lastPrinted>2024-06-27T08:25:13Z</cp:lastPrinted>
  <dcterms:created xsi:type="dcterms:W3CDTF">2009-06-16T10:00:00Z</dcterms:created>
  <dcterms:modified xsi:type="dcterms:W3CDTF">2024-07-02T00:15:19Z</dcterms:modified>
  <cp:revision>8</cp:revision>
</cp:coreProperties>
</file>