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4"/>
        </w:rPr>
        <w:t>第</w:t>
      </w:r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８号様式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（第９条第１項）</w:t>
      </w:r>
    </w:p>
    <w:p>
      <w:pPr>
        <w:pStyle w:val="0"/>
        <w:overflowPunct w:val="0"/>
        <w:adjustRightInd w:val="1"/>
        <w:snapToGrid w:val="1"/>
        <w:ind w:right="210" w:rightChars="100"/>
        <w:jc w:val="right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ind w:right="210" w:rightChars="100"/>
        <w:jc w:val="right"/>
        <w:rPr>
          <w:rFonts w:hint="eastAsia"/>
          <w:color w:val="000000"/>
          <w:sz w:val="24"/>
        </w:rPr>
      </w:pPr>
    </w:p>
    <w:p>
      <w:pPr>
        <w:pStyle w:val="0"/>
        <w:overflowPunct w:val="0"/>
        <w:adjustRightInd w:val="1"/>
        <w:snapToGrid w:val="1"/>
        <w:ind w:right="210" w:rightChars="100"/>
        <w:jc w:val="center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香取市下水道排水設備指定工事店廃止（休止・再開）届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香取市長　　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0"/>
        <w:gridCol w:w="2205"/>
        <w:gridCol w:w="6062"/>
      </w:tblGrid>
      <w:tr>
        <w:trPr>
          <w:trHeight w:val="1126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pacing w:val="21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15"/>
                <w:kern w:val="2"/>
                <w:sz w:val="24"/>
              </w:rPr>
              <w:t>申請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者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指定番号</w:t>
            </w:r>
          </w:p>
        </w:tc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第　　　　　　　　　　　　　　　号</w:t>
            </w:r>
          </w:p>
        </w:tc>
      </w:tr>
      <w:tr>
        <w:trPr>
          <w:trHeight w:val="1126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名称又は氏名</w:t>
            </w:r>
          </w:p>
        </w:tc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111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djustRightInd w:val="1"/>
              <w:snapToGrid w:val="1"/>
              <w:jc w:val="left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〒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電話番号</w:t>
            </w:r>
            <w:r>
              <w:rPr>
                <w:rFonts w:hint="default" w:ascii="ＭＳ 明朝" w:hAnsi="ＭＳ 明朝" w:eastAsia="ＭＳ 明朝"/>
                <w:vanish w:val="1"/>
                <w:color w:val="000000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113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djustRightInd w:val="1"/>
              <w:snapToGrid w:val="1"/>
              <w:jc w:val="left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41"/>
                <w:kern w:val="2"/>
                <w:sz w:val="24"/>
              </w:rPr>
              <w:t>代表者氏名</w:t>
            </w:r>
          </w:p>
        </w:tc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1541" w:hRule="atLeast"/>
        </w:trPr>
        <w:tc>
          <w:tcPr>
            <w:tcW w:w="88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ind w:firstLine="210" w:firstLineChars="1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排水設備工事店の営業を　　　　　　年　　月　　日に　</w:t>
            </w:r>
          </w:p>
          <w:p>
            <w:pPr>
              <w:pStyle w:val="0"/>
              <w:overflowPunct w:val="0"/>
              <w:adjustRightInd w:val="1"/>
              <w:snapToGrid w:val="1"/>
              <w:ind w:firstLine="210" w:firstLineChars="100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ind w:firstLine="210" w:firstLineChars="1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廃止（休止・再開）したので届け出ます。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  <w:u w:val="dotted" w:color="auto"/>
              </w:rPr>
            </w:pPr>
          </w:p>
        </w:tc>
      </w:tr>
      <w:tr>
        <w:trPr>
          <w:cantSplit/>
          <w:trHeight w:val="2975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52"/>
                <w:kern w:val="2"/>
                <w:sz w:val="24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由</w:t>
            </w:r>
          </w:p>
          <w:p>
            <w:pPr>
              <w:pStyle w:val="0"/>
              <w:overflowPunct w:val="0"/>
              <w:adjustRightInd w:val="1"/>
              <w:snapToGrid w:val="1"/>
              <w:spacing w:line="480" w:lineRule="auto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  <w:u w:val="dotted" w:color="auto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overflowPunct w:val="0"/>
        <w:adjustRightInd w:val="1"/>
        <w:snapToGrid w:val="1"/>
        <w:spacing w:before="240" w:beforeLines="0" w:beforeAutospacing="0"/>
        <w:ind w:left="420" w:hanging="420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〔添付書類〕</w:t>
      </w: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香取市下水道排水設備指定工事店証（廃止・休止の場合に限る。）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項18"/>
    <w:basedOn w:val="0"/>
    <w:next w:val="24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character" w:styleId="25">
    <w:name w:val="page number"/>
    <w:basedOn w:val="10"/>
    <w:next w:val="25"/>
    <w:link w:val="0"/>
    <w:uiPriority w:val="0"/>
    <w:rPr>
      <w:sz w:val="16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558</TotalTime>
  <Pages>1</Pages>
  <Words>0</Words>
  <Characters>158</Characters>
  <Application>JUST Note</Application>
  <Lines>0</Lines>
  <Paragraphs>0</Paragraphs>
  <CharactersWithSpaces>301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</dc:title>
  <dc:creator>第一法規株式会社</dc:creator>
  <cp:lastModifiedBy>UIC2304468 </cp:lastModifiedBy>
  <cp:lastPrinted>2023-12-15T02:15:00Z</cp:lastPrinted>
  <dcterms:created xsi:type="dcterms:W3CDTF">2023-01-12T07:41:00Z</dcterms:created>
  <dcterms:modified xsi:type="dcterms:W3CDTF">2024-02-02T07:26:58Z</dcterms:modified>
  <cp:revision>20</cp:revision>
</cp:coreProperties>
</file>