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第９号様式（第</w:t>
      </w:r>
      <w:r>
        <w:rPr>
          <w:rFonts w:hint="default" w:ascii="ＭＳ 明朝" w:hAnsi="ＭＳ 明朝" w:eastAsia="ＭＳ 明朝"/>
          <w:kern w:val="2"/>
          <w:sz w:val="24"/>
        </w:rPr>
        <w:t>16</w:t>
      </w:r>
      <w:r>
        <w:rPr>
          <w:rFonts w:hint="default" w:ascii="ＭＳ 明朝" w:hAnsi="ＭＳ 明朝" w:eastAsia="ＭＳ 明朝"/>
          <w:kern w:val="2"/>
          <w:sz w:val="24"/>
        </w:rPr>
        <w:t>条第１項）</w:t>
      </w:r>
    </w:p>
    <w:tbl>
      <w:tblPr>
        <w:tblStyle w:val="11"/>
        <w:tblW w:w="901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3"/>
        <w:gridCol w:w="1325"/>
        <w:gridCol w:w="3710"/>
        <w:gridCol w:w="795"/>
        <w:gridCol w:w="2650"/>
      </w:tblGrid>
      <w:tr>
        <w:trPr>
          <w:cantSplit/>
        </w:trPr>
        <w:tc>
          <w:tcPr>
            <w:tcW w:w="9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spacing w:before="240" w:beforeLines="0" w:beforeAutospacing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行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為（</w:t>
            </w: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占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用）</w:t>
            </w: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許可申請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書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　様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spacing w:after="120" w:afterLines="0" w:afterAutospacing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香取市下水道条例第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20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条及び第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23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条の規定により関係図書を添えて申請します。</w:t>
            </w:r>
          </w:p>
        </w:tc>
      </w:tr>
      <w:tr>
        <w:trPr>
          <w:cantSplit/>
          <w:trHeight w:val="606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行為（占用）目的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行為（占用）場所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cantSplit/>
          <w:trHeight w:val="52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施工者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8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5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許可等の状況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建設業許可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業種　　　　　　番号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香取市排水設備指定工事店　</w:t>
            </w:r>
          </w:p>
        </w:tc>
      </w:tr>
      <w:tr>
        <w:trPr>
          <w:cantSplit/>
          <w:trHeight w:val="606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工事期間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606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占用期間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577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占用物件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占用面積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="840" w:rightChars="4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</w:tr>
      <w:tr>
        <w:trPr>
          <w:cantSplit/>
          <w:trHeight w:val="606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物件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の管理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管理者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管理方法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550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spacing w:before="120" w:beforeLines="0" w:beforeAutospacing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spacing w:before="120" w:beforeLines="0" w:beforeAutospacing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位置図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施設又は工作物その他の物件を設ける場所を表示した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rightChars="0" w:firstLine="21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平面図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３　物件の配置及び構造を表示した図面</w:t>
            </w:r>
          </w:p>
          <w:p>
            <w:pPr>
              <w:pStyle w:val="0"/>
              <w:overflowPunct w:val="0"/>
              <w:adjustRightInd w:val="1"/>
              <w:snapToGrid w:val="1"/>
              <w:spacing w:after="120" w:afterLines="0" w:afterAutospacing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４　その他市長が必要と認める書類</w:t>
            </w: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134" w:right="1417" w:bottom="1134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281</TotalTime>
  <Pages>2</Pages>
  <Words>4</Words>
  <Characters>262</Characters>
  <Application>JUST Note</Application>
  <Lines>73</Lines>
  <Paragraphs>45</Paragraphs>
  <CharactersWithSpaces>341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2023-12-21T02:08:00Z</cp:lastPrinted>
  <dcterms:created xsi:type="dcterms:W3CDTF">2007-01-24T12:58:00Z</dcterms:created>
  <dcterms:modified xsi:type="dcterms:W3CDTF">2024-01-09T01:36:37Z</dcterms:modified>
  <cp:revision>28</cp:revision>
</cp:coreProperties>
</file>