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号様式（第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8</w:t>
      </w:r>
      <w:r>
        <w:rPr>
          <w:rFonts w:hint="default" w:ascii="ＭＳ 明朝" w:hAnsi="ＭＳ 明朝" w:eastAsia="ＭＳ 明朝"/>
          <w:kern w:val="2"/>
          <w:sz w:val="24"/>
        </w:rPr>
        <w:t>条第１項）</w:t>
      </w:r>
    </w:p>
    <w:tbl>
      <w:tblPr>
        <w:tblStyle w:val="11"/>
        <w:tblW w:w="90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33"/>
        <w:gridCol w:w="1325"/>
        <w:gridCol w:w="3710"/>
        <w:gridCol w:w="795"/>
        <w:gridCol w:w="2650"/>
      </w:tblGrid>
      <w:tr>
        <w:trPr>
          <w:cantSplit/>
        </w:trPr>
        <w:tc>
          <w:tcPr>
            <w:tcW w:w="9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spacing w:before="240" w:beforeLines="0" w:beforeAutospacing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行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為（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占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用）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許可申請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書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地域汚水処理施設の設置及び管理に関する条例第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条及び第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22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条の規定により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4"/>
              </w:rPr>
              <w:t>関係図書を添えて申請します。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行為（占用）目的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行為（占用）場所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52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54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許可等の状況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建設業許可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業種　　　　　　番号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香取市排水設備指定工事店　</w:t>
            </w:r>
          </w:p>
        </w:tc>
      </w:tr>
      <w:tr>
        <w:trPr>
          <w:cantSplit/>
          <w:trHeight w:val="606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工事期間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606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占用期間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日から　　　　年　　月　　日まで</w:t>
            </w:r>
          </w:p>
        </w:tc>
      </w:tr>
      <w:tr>
        <w:trPr>
          <w:cantSplit/>
          <w:trHeight w:val="57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占用物件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占用面積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</w:tr>
      <w:tr>
        <w:trPr>
          <w:cantSplit/>
          <w:trHeight w:val="606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物件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の管理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管理者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7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管理方法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1550" w:hRule="atLeas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7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　位置図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２　施設又は工作物その他の物件を設ける場所を表示した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平面図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３　物件の配置及び構造を表示した図面</w:t>
            </w:r>
          </w:p>
          <w:p>
            <w:pPr>
              <w:pStyle w:val="0"/>
              <w:overflowPunct w:val="0"/>
              <w:adjustRightInd w:val="1"/>
              <w:snapToGrid w:val="1"/>
              <w:spacing w:after="120" w:afterLines="0" w:afterAutospacing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４　その他市長が必要と認める書類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283</TotalTime>
  <Pages>2</Pages>
  <Words>4</Words>
  <Characters>262</Characters>
  <Application>JUST Note</Application>
  <Lines>73</Lines>
  <Paragraphs>45</Paragraphs>
  <CharactersWithSpaces>341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2023-12-21T02:08:00Z</cp:lastPrinted>
  <dcterms:created xsi:type="dcterms:W3CDTF">2007-01-24T12:58:00Z</dcterms:created>
  <dcterms:modified xsi:type="dcterms:W3CDTF">2024-03-08T02:00:08Z</dcterms:modified>
  <cp:revision>28</cp:revision>
</cp:coreProperties>
</file>