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CA0954" w:rsidP="006D6F1C">
      <w:pPr>
        <w:rPr>
          <w:rFonts w:ascii="ＭＳ ゴシック" w:eastAsia="ＭＳ ゴシック" w:hAnsi="ＭＳ ゴシック"/>
          <w:sz w:val="24"/>
          <w:szCs w:val="24"/>
        </w:rPr>
      </w:pPr>
      <w:r w:rsidRPr="00CA0954">
        <w:rPr>
          <w:rFonts w:ascii="ＭＳ ゴシック" w:eastAsia="ＭＳ ゴシック" w:hAnsi="ＭＳ ゴシック" w:hint="eastAsia"/>
          <w:sz w:val="24"/>
          <w:szCs w:val="24"/>
        </w:rPr>
        <w:t>【</w: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52DE726D" wp14:editId="3AD89FBB">
                <wp:simplePos x="0" y="0"/>
                <wp:positionH relativeFrom="column">
                  <wp:posOffset>4413885</wp:posOffset>
                </wp:positionH>
                <wp:positionV relativeFrom="paragraph">
                  <wp:posOffset>-307975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E726D" id="_x0000_t202" coordsize="21600,21600" o:spt="202" path="m,l,21600r21600,l21600,xe">
                <v:stroke joinstyle="miter"/>
                <v:path gradientshapeok="t" o:connecttype="rect"/>
              </v:shapetype>
              <v:shape id="テキスト ボックス 2" o:spid="_x0000_s1026" type="#_x0000_t202" style="position:absolute;left:0;text-align:left;margin-left:347.55pt;margin-top:-24.2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VNSwIAAFA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" stroked="f">
                <v:fill opacity="0"/>
                <v:textbox>
                  <w:txbxContent>
                    <w:p w:rsidR="00F03E48" w:rsidRPr="00F03E48" w:rsidRDefault="00F03E48">
                      <w:pPr>
                        <w:rPr>
                          <w:rFonts w:hint="eastAsia"/>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2374A47F" wp14:editId="4CD774A0">
                <wp:simplePos x="0" y="0"/>
                <wp:positionH relativeFrom="column">
                  <wp:posOffset>4436745</wp:posOffset>
                </wp:positionH>
                <wp:positionV relativeFrom="paragraph">
                  <wp:posOffset>-894715</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4A47F" id="_x0000_s1027" type="#_x0000_t202" style="position:absolute;left:0;text-align:left;margin-left:349.35pt;margin-top:-70.45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" filled="f" strokecolor="black [3213]" strokeweight="1.5pt">
                <v:textbox>
                  <w:txbxContent>
                    <w:p w:rsidR="00F03E48" w:rsidRDefault="00F03E48">
                      <w:r>
                        <w:rPr>
                          <w:rFonts w:hint="eastAsia"/>
                        </w:rPr>
                        <w:t>受付番号※</w:t>
                      </w:r>
                    </w:p>
                    <w:p w:rsidR="00F03E48" w:rsidRDefault="00F03E48">
                      <w:pPr>
                        <w:rPr>
                          <w:rFonts w:hint="eastAsia"/>
                        </w:rPr>
                      </w:pPr>
                    </w:p>
                  </w:txbxContent>
                </v:textbox>
              </v:shape>
            </w:pict>
          </mc:Fallback>
        </mc:AlternateContent>
      </w:r>
      <w:r w:rsidR="00C345F3">
        <w:rPr>
          <w:rFonts w:ascii="ＭＳ ゴシック" w:eastAsia="ＭＳ ゴシック" w:hAnsi="ＭＳ ゴシック" w:hint="eastAsia"/>
          <w:sz w:val="24"/>
          <w:szCs w:val="24"/>
        </w:rPr>
        <w:t>様式５</w:t>
      </w:r>
      <w:r w:rsidRPr="00CA0954">
        <w:rPr>
          <w:rFonts w:ascii="ＭＳ ゴシック" w:eastAsia="ＭＳ ゴシック" w:hAnsi="ＭＳ ゴシック" w:hint="eastAsia"/>
          <w:sz w:val="24"/>
          <w:szCs w:val="24"/>
        </w:rPr>
        <w:t>】</w:t>
      </w:r>
    </w:p>
    <w:p w:rsidR="006D6F1C" w:rsidRDefault="006D6F1C" w:rsidP="006D6F1C">
      <w:pPr>
        <w:jc w:val="right"/>
        <w:rPr>
          <w:szCs w:val="21"/>
        </w:rPr>
      </w:pPr>
      <w:r>
        <w:rPr>
          <w:rFonts w:hint="eastAsia"/>
          <w:szCs w:val="21"/>
        </w:rPr>
        <w:t xml:space="preserve">平成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p>
    <w:p w:rsidR="006D6F1C" w:rsidRDefault="006D6F1C" w:rsidP="006D6F1C">
      <w:pPr>
        <w:rPr>
          <w:szCs w:val="21"/>
        </w:rPr>
      </w:pPr>
      <w:r>
        <w:rPr>
          <w:rFonts w:hint="eastAsia"/>
          <w:szCs w:val="21"/>
        </w:rPr>
        <w:t>（あて先）</w:t>
      </w:r>
    </w:p>
    <w:p w:rsidR="006D6F1C" w:rsidRDefault="006D6F1C" w:rsidP="006D6F1C">
      <w:pPr>
        <w:rPr>
          <w:szCs w:val="21"/>
        </w:rPr>
      </w:pPr>
      <w:r>
        <w:rPr>
          <w:rFonts w:hint="eastAsia"/>
          <w:szCs w:val="21"/>
        </w:rPr>
        <w:t xml:space="preserve">　香　取　市　長</w:t>
      </w:r>
    </w:p>
    <w:p w:rsidR="006D6F1C" w:rsidRPr="00F03E48" w:rsidRDefault="00C345F3" w:rsidP="006D6F1C">
      <w:pPr>
        <w:jc w:val="center"/>
        <w:rPr>
          <w:sz w:val="28"/>
          <w:szCs w:val="28"/>
        </w:rPr>
      </w:pPr>
      <w:r>
        <w:rPr>
          <w:rFonts w:hint="eastAsia"/>
          <w:sz w:val="28"/>
          <w:szCs w:val="28"/>
        </w:rPr>
        <w:t>技術等提案提出書</w:t>
      </w:r>
    </w:p>
    <w:p w:rsidR="006D6F1C" w:rsidRDefault="006D6F1C" w:rsidP="006D6F1C">
      <w:pPr>
        <w:rPr>
          <w:szCs w:val="21"/>
        </w:rPr>
      </w:pPr>
      <w:r>
        <w:rPr>
          <w:rFonts w:hint="eastAsia"/>
          <w:szCs w:val="21"/>
        </w:rPr>
        <w:t xml:space="preserve">　千葉県指定有形文化財三菱銀行佐原支店旧本館保存修理実施設計技術支援者選定プロポーザル</w:t>
      </w:r>
      <w:r w:rsidR="00C345F3">
        <w:rPr>
          <w:rFonts w:hint="eastAsia"/>
          <w:szCs w:val="21"/>
        </w:rPr>
        <w:t>の技術等提案書及び関係書類等を別添のとおり提出します。</w:t>
      </w:r>
    </w:p>
    <w:p w:rsidR="006D6F1C" w:rsidRDefault="006D6F1C" w:rsidP="00C345F3">
      <w:pPr>
        <w:rPr>
          <w:szCs w:val="21"/>
        </w:rPr>
      </w:pPr>
      <w:r>
        <w:rPr>
          <w:rFonts w:hint="eastAsia"/>
          <w:szCs w:val="21"/>
        </w:rPr>
        <w:t xml:space="preserve">　（提出者）</w:t>
      </w:r>
    </w:p>
    <w:p w:rsidR="006D6F1C" w:rsidRDefault="006D6F1C" w:rsidP="006D6F1C">
      <w:pPr>
        <w:rPr>
          <w:szCs w:val="21"/>
        </w:rPr>
      </w:pPr>
      <w:r>
        <w:rPr>
          <w:rFonts w:hint="eastAsia"/>
          <w:szCs w:val="21"/>
        </w:rPr>
        <w:t xml:space="preserve">　　〒</w:t>
      </w:r>
    </w:p>
    <w:p w:rsidR="006D6F1C" w:rsidRDefault="006D6F1C" w:rsidP="006D6F1C">
      <w:pPr>
        <w:ind w:firstLineChars="200" w:firstLine="420"/>
        <w:rPr>
          <w:szCs w:val="21"/>
        </w:rPr>
      </w:pPr>
      <w:r>
        <w:rPr>
          <w:rFonts w:hint="eastAsia"/>
          <w:szCs w:val="21"/>
        </w:rPr>
        <w:t>住</w:t>
      </w:r>
      <w:r w:rsidR="00476E03">
        <w:rPr>
          <w:rFonts w:hint="eastAsia"/>
          <w:szCs w:val="21"/>
        </w:rPr>
        <w:t xml:space="preserve">　　　　</w:t>
      </w:r>
      <w:r>
        <w:rPr>
          <w:rFonts w:hint="eastAsia"/>
          <w:szCs w:val="21"/>
        </w:rPr>
        <w:t>所：</w:t>
      </w:r>
    </w:p>
    <w:p w:rsidR="006D6F1C" w:rsidRDefault="006D6F1C" w:rsidP="006D6F1C">
      <w:pPr>
        <w:ind w:firstLineChars="200" w:firstLine="420"/>
        <w:rPr>
          <w:szCs w:val="21"/>
        </w:rPr>
      </w:pPr>
      <w:r w:rsidRPr="006D6F1C">
        <w:rPr>
          <w:rFonts w:hint="eastAsia"/>
          <w:kern w:val="0"/>
          <w:szCs w:val="21"/>
          <w:fitText w:val="1260" w:id="1389519360"/>
        </w:rPr>
        <w:t>商号又は名称</w:t>
      </w:r>
      <w:r>
        <w:rPr>
          <w:rFonts w:hint="eastAsia"/>
          <w:szCs w:val="21"/>
        </w:rPr>
        <w:t>：</w:t>
      </w:r>
    </w:p>
    <w:p w:rsidR="006D6F1C" w:rsidRDefault="006D6F1C" w:rsidP="006D6F1C">
      <w:pPr>
        <w:ind w:firstLineChars="200" w:firstLine="420"/>
        <w:rPr>
          <w:szCs w:val="21"/>
        </w:rPr>
      </w:pPr>
      <w:r>
        <w:rPr>
          <w:rFonts w:hint="eastAsia"/>
          <w:szCs w:val="21"/>
        </w:rPr>
        <w:t>代</w:t>
      </w:r>
      <w:r w:rsidR="00476E03">
        <w:rPr>
          <w:rFonts w:hint="eastAsia"/>
          <w:szCs w:val="21"/>
        </w:rPr>
        <w:t xml:space="preserve"> 　</w:t>
      </w:r>
      <w:r>
        <w:rPr>
          <w:rFonts w:hint="eastAsia"/>
          <w:szCs w:val="21"/>
        </w:rPr>
        <w:t>表</w:t>
      </w:r>
      <w:r w:rsidR="00476E03">
        <w:rPr>
          <w:rFonts w:hint="eastAsia"/>
          <w:szCs w:val="21"/>
        </w:rPr>
        <w:t xml:space="preserve"> 　</w:t>
      </w:r>
      <w:r>
        <w:rPr>
          <w:rFonts w:hint="eastAsia"/>
          <w:szCs w:val="21"/>
        </w:rPr>
        <w:t>者：</w:t>
      </w:r>
      <w:r w:rsidR="00F03E48">
        <w:rPr>
          <w:rFonts w:hint="eastAsia"/>
          <w:szCs w:val="21"/>
        </w:rPr>
        <w:t xml:space="preserve">　　　　　　　　　　　　　　　</w:t>
      </w:r>
      <w:r w:rsidR="00F03E48">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p>
    <w:p w:rsidR="00F03E48" w:rsidRDefault="006D6F1C" w:rsidP="00F03E48">
      <w:pPr>
        <w:ind w:firstLineChars="100" w:firstLine="210"/>
        <w:rPr>
          <w:szCs w:val="21"/>
        </w:rPr>
      </w:pPr>
      <w:r>
        <w:rPr>
          <w:rFonts w:hint="eastAsia"/>
          <w:szCs w:val="21"/>
        </w:rPr>
        <w:t>（担当者連絡先）</w:t>
      </w:r>
    </w:p>
    <w:p w:rsidR="00F03E48" w:rsidRDefault="006D6F1C" w:rsidP="00F03E48">
      <w:pPr>
        <w:ind w:firstLineChars="199" w:firstLine="418"/>
        <w:rPr>
          <w:szCs w:val="21"/>
        </w:rPr>
      </w:pPr>
      <w:r>
        <w:rPr>
          <w:rFonts w:hint="eastAsia"/>
          <w:szCs w:val="21"/>
        </w:rPr>
        <w:t>所属</w:t>
      </w:r>
      <w:r w:rsidR="00C01B6B">
        <w:rPr>
          <w:rFonts w:hint="eastAsia"/>
          <w:szCs w:val="21"/>
        </w:rPr>
        <w:t>及び氏名</w:t>
      </w:r>
      <w:r>
        <w:rPr>
          <w:rFonts w:hint="eastAsia"/>
          <w:szCs w:val="21"/>
        </w:rPr>
        <w:t>：</w:t>
      </w:r>
    </w:p>
    <w:p w:rsidR="00F03E48" w:rsidRDefault="006D6F1C" w:rsidP="00F03E48">
      <w:pPr>
        <w:ind w:firstLine="418"/>
        <w:rPr>
          <w:szCs w:val="21"/>
        </w:rPr>
      </w:pPr>
      <w:r w:rsidRPr="00C01B6B">
        <w:rPr>
          <w:rFonts w:hint="eastAsia"/>
          <w:spacing w:val="70"/>
          <w:kern w:val="0"/>
          <w:szCs w:val="21"/>
          <w:fitText w:val="1260" w:id="1389519872"/>
        </w:rPr>
        <w:t>電話番</w:t>
      </w:r>
      <w:r w:rsidRPr="00C01B6B">
        <w:rPr>
          <w:rFonts w:hint="eastAsia"/>
          <w:kern w:val="0"/>
          <w:szCs w:val="21"/>
          <w:fitText w:val="1260" w:id="1389519872"/>
        </w:rPr>
        <w:t>号</w:t>
      </w:r>
      <w:r>
        <w:rPr>
          <w:rFonts w:hint="eastAsia"/>
          <w:szCs w:val="21"/>
        </w:rPr>
        <w:t>：</w:t>
      </w:r>
    </w:p>
    <w:p w:rsidR="00F03E48" w:rsidRDefault="006D6F1C" w:rsidP="00F03E48">
      <w:pPr>
        <w:ind w:firstLineChars="39" w:firstLine="410"/>
        <w:rPr>
          <w:szCs w:val="21"/>
        </w:rPr>
      </w:pPr>
      <w:r w:rsidRPr="00F03E48">
        <w:rPr>
          <w:rFonts w:hint="eastAsia"/>
          <w:spacing w:val="421"/>
          <w:kern w:val="0"/>
          <w:szCs w:val="21"/>
          <w:fitText w:val="1260" w:id="1389519873"/>
        </w:rPr>
        <w:t>FA</w:t>
      </w:r>
      <w:r w:rsidRPr="00F03E48">
        <w:rPr>
          <w:rFonts w:hint="eastAsia"/>
          <w:spacing w:val="2"/>
          <w:kern w:val="0"/>
          <w:szCs w:val="21"/>
          <w:fitText w:val="1260" w:id="1389519873"/>
        </w:rPr>
        <w:t>X</w:t>
      </w:r>
      <w:r>
        <w:rPr>
          <w:szCs w:val="21"/>
        </w:rPr>
        <w:t>:</w:t>
      </w:r>
    </w:p>
    <w:p w:rsidR="006D6F1C" w:rsidRDefault="006D6F1C" w:rsidP="00F03E48">
      <w:pPr>
        <w:ind w:firstLineChars="87" w:firstLine="407"/>
        <w:rPr>
          <w:szCs w:val="21"/>
        </w:rPr>
      </w:pPr>
      <w:r w:rsidRPr="00F03E48">
        <w:rPr>
          <w:spacing w:val="129"/>
          <w:kern w:val="0"/>
          <w:szCs w:val="21"/>
          <w:fitText w:val="1260" w:id="1389520128"/>
        </w:rPr>
        <w:t>E-mai</w:t>
      </w:r>
      <w:r w:rsidRPr="00F03E48">
        <w:rPr>
          <w:spacing w:val="2"/>
          <w:kern w:val="0"/>
          <w:szCs w:val="21"/>
          <w:fitText w:val="1260" w:id="1389520128"/>
        </w:rPr>
        <w:t>l</w:t>
      </w:r>
      <w:r>
        <w:rPr>
          <w:szCs w:val="21"/>
        </w:rPr>
        <w:t>:</w:t>
      </w:r>
    </w:p>
    <w:p w:rsidR="00C345F3" w:rsidRDefault="00C345F3" w:rsidP="006D6F1C">
      <w:pPr>
        <w:rPr>
          <w:szCs w:val="21"/>
        </w:rPr>
      </w:pPr>
      <w:r>
        <w:rPr>
          <w:rFonts w:hint="eastAsia"/>
          <w:szCs w:val="21"/>
        </w:rPr>
        <w:t>添付書類</w:t>
      </w:r>
    </w:p>
    <w:tbl>
      <w:tblPr>
        <w:tblStyle w:val="a5"/>
        <w:tblW w:w="9073" w:type="dxa"/>
        <w:tblInd w:w="-147" w:type="dxa"/>
        <w:tblLook w:val="04A0" w:firstRow="1" w:lastRow="0" w:firstColumn="1" w:lastColumn="0" w:noHBand="0" w:noVBand="1"/>
      </w:tblPr>
      <w:tblGrid>
        <w:gridCol w:w="1135"/>
        <w:gridCol w:w="7229"/>
        <w:gridCol w:w="709"/>
      </w:tblGrid>
      <w:tr w:rsidR="00C345F3" w:rsidTr="00C01B6B">
        <w:trPr>
          <w:trHeight w:val="447"/>
        </w:trPr>
        <w:tc>
          <w:tcPr>
            <w:tcW w:w="1135" w:type="dxa"/>
          </w:tcPr>
          <w:p w:rsidR="00C345F3" w:rsidRDefault="00C345F3" w:rsidP="006D6F1C">
            <w:pPr>
              <w:rPr>
                <w:szCs w:val="21"/>
              </w:rPr>
            </w:pPr>
            <w:r>
              <w:rPr>
                <w:rFonts w:hint="eastAsia"/>
                <w:szCs w:val="21"/>
              </w:rPr>
              <w:t>様式</w:t>
            </w:r>
          </w:p>
        </w:tc>
        <w:tc>
          <w:tcPr>
            <w:tcW w:w="7229" w:type="dxa"/>
          </w:tcPr>
          <w:p w:rsidR="00C345F3" w:rsidRDefault="00C345F3" w:rsidP="006D6F1C">
            <w:pPr>
              <w:rPr>
                <w:szCs w:val="21"/>
              </w:rPr>
            </w:pPr>
            <w:r>
              <w:rPr>
                <w:rFonts w:hint="eastAsia"/>
                <w:szCs w:val="21"/>
              </w:rPr>
              <w:t>様式名称</w:t>
            </w:r>
          </w:p>
        </w:tc>
        <w:tc>
          <w:tcPr>
            <w:tcW w:w="709" w:type="dxa"/>
          </w:tcPr>
          <w:p w:rsidR="00C345F3" w:rsidRDefault="00C345F3" w:rsidP="006D6F1C">
            <w:pPr>
              <w:rPr>
                <w:szCs w:val="21"/>
              </w:rPr>
            </w:pPr>
            <w:r>
              <w:rPr>
                <w:rFonts w:hint="eastAsia"/>
                <w:szCs w:val="21"/>
              </w:rPr>
              <w:t>枚数</w:t>
            </w:r>
          </w:p>
        </w:tc>
      </w:tr>
      <w:tr w:rsidR="00C345F3" w:rsidTr="00C01B6B">
        <w:tc>
          <w:tcPr>
            <w:tcW w:w="1135" w:type="dxa"/>
          </w:tcPr>
          <w:p w:rsidR="00C345F3" w:rsidRDefault="00C345F3" w:rsidP="006D6F1C">
            <w:pPr>
              <w:rPr>
                <w:szCs w:val="21"/>
              </w:rPr>
            </w:pPr>
            <w:r>
              <w:rPr>
                <w:rFonts w:hint="eastAsia"/>
                <w:szCs w:val="21"/>
              </w:rPr>
              <w:t>５</w:t>
            </w:r>
          </w:p>
        </w:tc>
        <w:tc>
          <w:tcPr>
            <w:tcW w:w="7229" w:type="dxa"/>
          </w:tcPr>
          <w:p w:rsidR="00C345F3" w:rsidRDefault="00C345F3" w:rsidP="006D6F1C">
            <w:pPr>
              <w:rPr>
                <w:szCs w:val="21"/>
              </w:rPr>
            </w:pPr>
            <w:r>
              <w:rPr>
                <w:rFonts w:hint="eastAsia"/>
                <w:szCs w:val="21"/>
              </w:rPr>
              <w:t>技術等提案提出書</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６</w:t>
            </w:r>
          </w:p>
        </w:tc>
        <w:tc>
          <w:tcPr>
            <w:tcW w:w="7229" w:type="dxa"/>
          </w:tcPr>
          <w:p w:rsidR="00C345F3" w:rsidRDefault="00C345F3" w:rsidP="006D6F1C">
            <w:pPr>
              <w:rPr>
                <w:szCs w:val="21"/>
              </w:rPr>
            </w:pPr>
            <w:r>
              <w:rPr>
                <w:rFonts w:hint="eastAsia"/>
                <w:szCs w:val="21"/>
              </w:rPr>
              <w:t>協働作業担当者名簿</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７－１</w:t>
            </w:r>
          </w:p>
        </w:tc>
        <w:tc>
          <w:tcPr>
            <w:tcW w:w="7229" w:type="dxa"/>
          </w:tcPr>
          <w:p w:rsidR="00C345F3" w:rsidRDefault="00C345F3" w:rsidP="006D6F1C">
            <w:pPr>
              <w:rPr>
                <w:rFonts w:hint="eastAsia"/>
                <w:szCs w:val="21"/>
              </w:rPr>
            </w:pPr>
            <w:r>
              <w:rPr>
                <w:rFonts w:hint="eastAsia"/>
                <w:szCs w:val="21"/>
              </w:rPr>
              <w:t>技術支援業務の実施方法</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７－２</w:t>
            </w:r>
          </w:p>
        </w:tc>
        <w:tc>
          <w:tcPr>
            <w:tcW w:w="7229" w:type="dxa"/>
          </w:tcPr>
          <w:p w:rsidR="00C345F3" w:rsidRDefault="00C345F3" w:rsidP="006D6F1C">
            <w:pPr>
              <w:rPr>
                <w:rFonts w:hint="eastAsia"/>
                <w:szCs w:val="21"/>
              </w:rPr>
            </w:pPr>
            <w:r>
              <w:rPr>
                <w:rFonts w:hint="eastAsia"/>
                <w:szCs w:val="21"/>
              </w:rPr>
              <w:t>技術支援業務の実施体制</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７－３</w:t>
            </w:r>
          </w:p>
        </w:tc>
        <w:tc>
          <w:tcPr>
            <w:tcW w:w="7229" w:type="dxa"/>
          </w:tcPr>
          <w:p w:rsidR="00C345F3" w:rsidRDefault="00C345F3" w:rsidP="006D6F1C">
            <w:pPr>
              <w:rPr>
                <w:szCs w:val="21"/>
              </w:rPr>
            </w:pPr>
            <w:r>
              <w:rPr>
                <w:rFonts w:hint="eastAsia"/>
                <w:szCs w:val="21"/>
              </w:rPr>
              <w:t>文化財建造物である本建物への理解度</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７－４</w:t>
            </w:r>
          </w:p>
        </w:tc>
        <w:tc>
          <w:tcPr>
            <w:tcW w:w="7229" w:type="dxa"/>
          </w:tcPr>
          <w:p w:rsidR="00C345F3" w:rsidRDefault="00C345F3" w:rsidP="006D6F1C">
            <w:pPr>
              <w:rPr>
                <w:rFonts w:hint="eastAsia"/>
                <w:szCs w:val="21"/>
              </w:rPr>
            </w:pPr>
            <w:r>
              <w:rPr>
                <w:rFonts w:hint="eastAsia"/>
                <w:szCs w:val="21"/>
              </w:rPr>
              <w:t>耐震補強に対する技術的所見</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７－５</w:t>
            </w:r>
          </w:p>
        </w:tc>
        <w:tc>
          <w:tcPr>
            <w:tcW w:w="7229" w:type="dxa"/>
          </w:tcPr>
          <w:p w:rsidR="00C345F3" w:rsidRDefault="00C345F3" w:rsidP="006D6F1C">
            <w:pPr>
              <w:rPr>
                <w:szCs w:val="21"/>
              </w:rPr>
            </w:pPr>
            <w:r>
              <w:rPr>
                <w:rFonts w:hint="eastAsia"/>
                <w:szCs w:val="21"/>
              </w:rPr>
              <w:t>保存修理方針に対する技術的所見</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７－６</w:t>
            </w:r>
          </w:p>
        </w:tc>
        <w:tc>
          <w:tcPr>
            <w:tcW w:w="7229" w:type="dxa"/>
          </w:tcPr>
          <w:p w:rsidR="00C345F3" w:rsidRDefault="00C345F3" w:rsidP="006D6F1C">
            <w:pPr>
              <w:rPr>
                <w:szCs w:val="21"/>
              </w:rPr>
            </w:pPr>
            <w:r>
              <w:rPr>
                <w:rFonts w:hint="eastAsia"/>
                <w:szCs w:val="21"/>
              </w:rPr>
              <w:t>安全面に関する施工上配慮すべき事項</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７－７</w:t>
            </w:r>
          </w:p>
        </w:tc>
        <w:tc>
          <w:tcPr>
            <w:tcW w:w="7229" w:type="dxa"/>
          </w:tcPr>
          <w:p w:rsidR="00C345F3" w:rsidRDefault="00C345F3" w:rsidP="006D6F1C">
            <w:pPr>
              <w:rPr>
                <w:szCs w:val="21"/>
              </w:rPr>
            </w:pPr>
            <w:r>
              <w:rPr>
                <w:rFonts w:hint="eastAsia"/>
                <w:szCs w:val="21"/>
              </w:rPr>
              <w:t>工程管理に関する技術的所見</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szCs w:val="21"/>
              </w:rPr>
            </w:pPr>
            <w:r>
              <w:rPr>
                <w:rFonts w:hint="eastAsia"/>
                <w:szCs w:val="21"/>
              </w:rPr>
              <w:t>７－８</w:t>
            </w:r>
          </w:p>
        </w:tc>
        <w:tc>
          <w:tcPr>
            <w:tcW w:w="7229" w:type="dxa"/>
          </w:tcPr>
          <w:p w:rsidR="00C345F3" w:rsidRDefault="00C345F3" w:rsidP="006D6F1C">
            <w:pPr>
              <w:rPr>
                <w:szCs w:val="21"/>
              </w:rPr>
            </w:pPr>
            <w:r>
              <w:rPr>
                <w:rFonts w:hint="eastAsia"/>
                <w:szCs w:val="21"/>
              </w:rPr>
              <w:t>総合仮設計画書</w:t>
            </w:r>
          </w:p>
        </w:tc>
        <w:tc>
          <w:tcPr>
            <w:tcW w:w="709" w:type="dxa"/>
          </w:tcPr>
          <w:p w:rsidR="00C345F3" w:rsidRDefault="00C345F3" w:rsidP="006D6F1C">
            <w:pPr>
              <w:rPr>
                <w:szCs w:val="21"/>
              </w:rPr>
            </w:pPr>
          </w:p>
        </w:tc>
      </w:tr>
      <w:tr w:rsidR="00C345F3" w:rsidTr="00C01B6B">
        <w:tc>
          <w:tcPr>
            <w:tcW w:w="1135" w:type="dxa"/>
          </w:tcPr>
          <w:p w:rsidR="00C345F3" w:rsidRDefault="00C345F3" w:rsidP="006D6F1C">
            <w:pPr>
              <w:rPr>
                <w:rFonts w:hint="eastAsia"/>
                <w:szCs w:val="21"/>
              </w:rPr>
            </w:pPr>
            <w:r>
              <w:rPr>
                <w:rFonts w:hint="eastAsia"/>
                <w:szCs w:val="21"/>
              </w:rPr>
              <w:t>８</w:t>
            </w:r>
          </w:p>
        </w:tc>
        <w:tc>
          <w:tcPr>
            <w:tcW w:w="7229" w:type="dxa"/>
          </w:tcPr>
          <w:p w:rsidR="00C345F3" w:rsidRDefault="00C345F3" w:rsidP="006D6F1C">
            <w:pPr>
              <w:rPr>
                <w:szCs w:val="21"/>
              </w:rPr>
            </w:pPr>
            <w:r>
              <w:rPr>
                <w:rFonts w:hint="eastAsia"/>
                <w:szCs w:val="21"/>
              </w:rPr>
              <w:t>企業の施工実績等</w:t>
            </w:r>
            <w:r w:rsidR="00C01B6B">
              <w:rPr>
                <w:rFonts w:hint="eastAsia"/>
                <w:szCs w:val="21"/>
              </w:rPr>
              <w:t>調書</w:t>
            </w:r>
          </w:p>
        </w:tc>
        <w:tc>
          <w:tcPr>
            <w:tcW w:w="709" w:type="dxa"/>
          </w:tcPr>
          <w:p w:rsidR="00C345F3" w:rsidRDefault="00C345F3" w:rsidP="006D6F1C">
            <w:pPr>
              <w:rPr>
                <w:szCs w:val="21"/>
              </w:rPr>
            </w:pPr>
          </w:p>
        </w:tc>
      </w:tr>
      <w:tr w:rsidR="00C345F3" w:rsidTr="00C01B6B">
        <w:tc>
          <w:tcPr>
            <w:tcW w:w="1135" w:type="dxa"/>
          </w:tcPr>
          <w:p w:rsidR="00C345F3" w:rsidRDefault="00C01B6B" w:rsidP="006D6F1C">
            <w:pPr>
              <w:rPr>
                <w:szCs w:val="21"/>
              </w:rPr>
            </w:pPr>
            <w:r>
              <w:rPr>
                <w:rFonts w:hint="eastAsia"/>
                <w:szCs w:val="21"/>
              </w:rPr>
              <w:t>９</w:t>
            </w:r>
          </w:p>
        </w:tc>
        <w:tc>
          <w:tcPr>
            <w:tcW w:w="7229" w:type="dxa"/>
          </w:tcPr>
          <w:p w:rsidR="00C345F3" w:rsidRDefault="00C01B6B" w:rsidP="006D6F1C">
            <w:pPr>
              <w:rPr>
                <w:rFonts w:hint="eastAsia"/>
                <w:szCs w:val="21"/>
              </w:rPr>
            </w:pPr>
            <w:r>
              <w:rPr>
                <w:rFonts w:hint="eastAsia"/>
                <w:szCs w:val="21"/>
              </w:rPr>
              <w:t>品質管理マネジメントシステム及び環境マネジメントシステムの取組状況</w:t>
            </w:r>
          </w:p>
        </w:tc>
        <w:tc>
          <w:tcPr>
            <w:tcW w:w="709" w:type="dxa"/>
          </w:tcPr>
          <w:p w:rsidR="00C345F3" w:rsidRDefault="00C345F3" w:rsidP="006D6F1C">
            <w:pPr>
              <w:rPr>
                <w:szCs w:val="21"/>
              </w:rPr>
            </w:pPr>
          </w:p>
        </w:tc>
      </w:tr>
      <w:tr w:rsidR="00C345F3" w:rsidTr="00C01B6B">
        <w:tc>
          <w:tcPr>
            <w:tcW w:w="1135" w:type="dxa"/>
          </w:tcPr>
          <w:p w:rsidR="00C345F3" w:rsidRDefault="00C01B6B" w:rsidP="006D6F1C">
            <w:pPr>
              <w:rPr>
                <w:rFonts w:hint="eastAsia"/>
                <w:szCs w:val="21"/>
              </w:rPr>
            </w:pPr>
            <w:r>
              <w:rPr>
                <w:rFonts w:hint="eastAsia"/>
                <w:szCs w:val="21"/>
              </w:rPr>
              <w:t>10</w:t>
            </w:r>
          </w:p>
        </w:tc>
        <w:tc>
          <w:tcPr>
            <w:tcW w:w="7229" w:type="dxa"/>
          </w:tcPr>
          <w:p w:rsidR="00C345F3" w:rsidRDefault="00C01B6B" w:rsidP="006D6F1C">
            <w:pPr>
              <w:rPr>
                <w:szCs w:val="21"/>
              </w:rPr>
            </w:pPr>
            <w:r>
              <w:rPr>
                <w:rFonts w:hint="eastAsia"/>
                <w:szCs w:val="21"/>
              </w:rPr>
              <w:t>概算見積書</w:t>
            </w:r>
          </w:p>
        </w:tc>
        <w:tc>
          <w:tcPr>
            <w:tcW w:w="709" w:type="dxa"/>
          </w:tcPr>
          <w:p w:rsidR="00C345F3" w:rsidRDefault="00C345F3" w:rsidP="006D6F1C">
            <w:pPr>
              <w:rPr>
                <w:szCs w:val="21"/>
              </w:rPr>
            </w:pPr>
          </w:p>
        </w:tc>
      </w:tr>
      <w:tr w:rsidR="00C01B6B" w:rsidTr="00C01B6B">
        <w:tc>
          <w:tcPr>
            <w:tcW w:w="1135" w:type="dxa"/>
          </w:tcPr>
          <w:p w:rsidR="00C01B6B" w:rsidRDefault="00C01B6B" w:rsidP="006D6F1C">
            <w:pPr>
              <w:rPr>
                <w:rFonts w:hint="eastAsia"/>
                <w:szCs w:val="21"/>
              </w:rPr>
            </w:pPr>
            <w:r>
              <w:rPr>
                <w:rFonts w:hint="eastAsia"/>
                <w:szCs w:val="21"/>
              </w:rPr>
              <w:t>11</w:t>
            </w:r>
          </w:p>
        </w:tc>
        <w:tc>
          <w:tcPr>
            <w:tcW w:w="7229" w:type="dxa"/>
          </w:tcPr>
          <w:p w:rsidR="00C01B6B" w:rsidRDefault="00C01B6B" w:rsidP="006D6F1C">
            <w:pPr>
              <w:rPr>
                <w:rFonts w:hint="eastAsia"/>
                <w:szCs w:val="21"/>
              </w:rPr>
            </w:pPr>
            <w:r>
              <w:rPr>
                <w:rFonts w:hint="eastAsia"/>
                <w:szCs w:val="21"/>
              </w:rPr>
              <w:t>概算見積内訳書</w:t>
            </w:r>
          </w:p>
        </w:tc>
        <w:tc>
          <w:tcPr>
            <w:tcW w:w="709" w:type="dxa"/>
          </w:tcPr>
          <w:p w:rsidR="00C01B6B" w:rsidRDefault="00C01B6B" w:rsidP="006D6F1C">
            <w:pPr>
              <w:rPr>
                <w:szCs w:val="21"/>
              </w:rPr>
            </w:pPr>
          </w:p>
        </w:tc>
      </w:tr>
    </w:tbl>
    <w:p w:rsidR="006D6F1C" w:rsidRDefault="00C01B6B" w:rsidP="006D6F1C">
      <w:pPr>
        <w:rPr>
          <w:szCs w:val="21"/>
        </w:rPr>
      </w:pPr>
      <w:r>
        <w:rPr>
          <w:rFonts w:hint="eastAsia"/>
          <w:szCs w:val="21"/>
        </w:rPr>
        <w:t>※枚数には、各様式に添付する資格や工事実績等を証明する書面を含めた枚数とする。</w:t>
      </w:r>
      <w:bookmarkStart w:id="0" w:name="_GoBack"/>
      <w:bookmarkEnd w:id="0"/>
    </w:p>
    <w:sectPr w:rsidR="006D6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476E03"/>
    <w:rsid w:val="006D6F1C"/>
    <w:rsid w:val="00C01B6B"/>
    <w:rsid w:val="00C345F3"/>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DAD36"/>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3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2017-02-26T04:40:00Z</cp:lastPrinted>
  <dcterms:created xsi:type="dcterms:W3CDTF">2017-02-26T04:40:00Z</dcterms:created>
  <dcterms:modified xsi:type="dcterms:W3CDTF">2017-02-26T04:40:00Z</dcterms:modified>
</cp:coreProperties>
</file>